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CE641" w14:textId="79932019" w:rsidR="00A57F3B" w:rsidRPr="00193256" w:rsidRDefault="00A57F3B" w:rsidP="007B2671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outlineLvl w:val="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19325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Report of </w:t>
      </w:r>
      <w:r w:rsidR="00B953F6">
        <w:rPr>
          <w:rFonts w:asciiTheme="majorBidi" w:hAnsiTheme="majorBidi" w:cstheme="majorBidi"/>
          <w:b/>
          <w:bCs/>
          <w:color w:val="FF0000"/>
          <w:sz w:val="28"/>
          <w:szCs w:val="28"/>
        </w:rPr>
        <w:t>Academic</w:t>
      </w:r>
      <w:r w:rsidRPr="0019325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="00B953F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Plans </w:t>
      </w:r>
      <w:r w:rsidRPr="00193256">
        <w:rPr>
          <w:rFonts w:asciiTheme="majorBidi" w:hAnsiTheme="majorBidi" w:cstheme="majorBidi"/>
          <w:b/>
          <w:bCs/>
          <w:color w:val="FF0000"/>
          <w:sz w:val="28"/>
          <w:szCs w:val="28"/>
        </w:rPr>
        <w:t>Committee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119"/>
        <w:gridCol w:w="3402"/>
        <w:gridCol w:w="1827"/>
        <w:gridCol w:w="1433"/>
      </w:tblGrid>
      <w:tr w:rsidR="00A57F3B" w:rsidRPr="00193256" w14:paraId="3AEBB145" w14:textId="77777777" w:rsidTr="00B73177">
        <w:tc>
          <w:tcPr>
            <w:tcW w:w="3119" w:type="dxa"/>
            <w:shd w:val="clear" w:color="auto" w:fill="DEEAF6" w:themeFill="accent1" w:themeFillTint="33"/>
            <w:vAlign w:val="center"/>
          </w:tcPr>
          <w:p w14:paraId="51EA4A3E" w14:textId="77777777" w:rsidR="00A57F3B" w:rsidRPr="00193256" w:rsidRDefault="00A57F3B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193256">
              <w:rPr>
                <w:rFonts w:asciiTheme="majorBidi" w:hAnsiTheme="majorBidi" w:cstheme="majorBidi"/>
                <w:b/>
                <w:bCs/>
              </w:rPr>
              <w:t>College Name:</w:t>
            </w:r>
          </w:p>
        </w:tc>
        <w:tc>
          <w:tcPr>
            <w:tcW w:w="6662" w:type="dxa"/>
            <w:gridSpan w:val="3"/>
            <w:vAlign w:val="center"/>
          </w:tcPr>
          <w:p w14:paraId="242F0551" w14:textId="77777777" w:rsidR="00A57F3B" w:rsidRPr="00193256" w:rsidRDefault="00A57F3B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 w:rsidRPr="00193256">
              <w:rPr>
                <w:rFonts w:asciiTheme="majorBidi" w:hAnsiTheme="majorBidi" w:cstheme="majorBidi"/>
              </w:rPr>
              <w:t>College of Clinical Pharmacy</w:t>
            </w:r>
          </w:p>
        </w:tc>
      </w:tr>
      <w:tr w:rsidR="00193256" w:rsidRPr="00193256" w14:paraId="75518918" w14:textId="77777777" w:rsidTr="00B73177">
        <w:trPr>
          <w:trHeight w:val="4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7EFC6A6C" w14:textId="77777777" w:rsidR="00A57F3B" w:rsidRPr="00193256" w:rsidRDefault="00A57F3B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193256">
              <w:rPr>
                <w:rFonts w:asciiTheme="majorBidi" w:hAnsiTheme="majorBidi" w:cstheme="majorBidi"/>
                <w:b/>
                <w:bCs/>
              </w:rPr>
              <w:t>Committee name:</w:t>
            </w:r>
          </w:p>
        </w:tc>
        <w:tc>
          <w:tcPr>
            <w:tcW w:w="3402" w:type="dxa"/>
            <w:vAlign w:val="center"/>
          </w:tcPr>
          <w:p w14:paraId="348BA094" w14:textId="70DBAA06" w:rsidR="00A57F3B" w:rsidRPr="00193256" w:rsidRDefault="00B953F6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Academic </w:t>
            </w:r>
            <w:r w:rsidR="00A7766C">
              <w:rPr>
                <w:rFonts w:asciiTheme="majorBidi" w:hAnsiTheme="majorBidi" w:cstheme="majorBidi"/>
              </w:rPr>
              <w:t>p</w:t>
            </w:r>
            <w:r>
              <w:rPr>
                <w:rFonts w:asciiTheme="majorBidi" w:hAnsiTheme="majorBidi" w:cstheme="majorBidi"/>
              </w:rPr>
              <w:t>lans</w:t>
            </w:r>
          </w:p>
        </w:tc>
        <w:tc>
          <w:tcPr>
            <w:tcW w:w="1827" w:type="dxa"/>
            <w:shd w:val="clear" w:color="auto" w:fill="DEEAF6" w:themeFill="accent1" w:themeFillTint="33"/>
            <w:vAlign w:val="center"/>
          </w:tcPr>
          <w:p w14:paraId="6B9C249B" w14:textId="77777777" w:rsidR="00A57F3B" w:rsidRPr="00193256" w:rsidRDefault="00A57F3B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193256">
              <w:rPr>
                <w:rFonts w:asciiTheme="majorBidi" w:hAnsiTheme="majorBidi" w:cstheme="majorBidi"/>
                <w:b/>
                <w:bCs/>
              </w:rPr>
              <w:t>Academic year</w:t>
            </w:r>
          </w:p>
        </w:tc>
        <w:tc>
          <w:tcPr>
            <w:tcW w:w="1433" w:type="dxa"/>
            <w:vAlign w:val="center"/>
          </w:tcPr>
          <w:p w14:paraId="60353C27" w14:textId="77777777" w:rsidR="00A57F3B" w:rsidRPr="00193256" w:rsidRDefault="00A57F3B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 w:rsidRPr="00193256">
              <w:rPr>
                <w:rFonts w:asciiTheme="majorBidi" w:hAnsiTheme="majorBidi" w:cstheme="majorBidi"/>
              </w:rPr>
              <w:t>2018/2019</w:t>
            </w:r>
          </w:p>
        </w:tc>
      </w:tr>
      <w:tr w:rsidR="00A57F3B" w:rsidRPr="00193256" w14:paraId="27005F64" w14:textId="77777777" w:rsidTr="00B73177">
        <w:tc>
          <w:tcPr>
            <w:tcW w:w="3119" w:type="dxa"/>
            <w:shd w:val="clear" w:color="auto" w:fill="DEEAF6" w:themeFill="accent1" w:themeFillTint="33"/>
            <w:vAlign w:val="center"/>
          </w:tcPr>
          <w:p w14:paraId="54055142" w14:textId="77777777" w:rsidR="00A57F3B" w:rsidRPr="00193256" w:rsidRDefault="00A57F3B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193256">
              <w:rPr>
                <w:rFonts w:asciiTheme="majorBidi" w:hAnsiTheme="majorBidi" w:cstheme="majorBidi"/>
                <w:b/>
                <w:bCs/>
              </w:rPr>
              <w:t xml:space="preserve">Committee </w:t>
            </w:r>
            <w:r w:rsidR="00193256" w:rsidRPr="00193256">
              <w:rPr>
                <w:rFonts w:asciiTheme="majorBidi" w:hAnsiTheme="majorBidi" w:cstheme="majorBidi"/>
                <w:b/>
                <w:bCs/>
              </w:rPr>
              <w:t>Chair</w:t>
            </w:r>
            <w:r w:rsidRPr="00193256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6662" w:type="dxa"/>
            <w:gridSpan w:val="3"/>
            <w:vAlign w:val="center"/>
          </w:tcPr>
          <w:p w14:paraId="6B0B2E69" w14:textId="399485AF" w:rsidR="00A57F3B" w:rsidRPr="00193256" w:rsidRDefault="004405CE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Dr. Bandar Essa Al-Dhubiab</w:t>
            </w:r>
          </w:p>
        </w:tc>
      </w:tr>
      <w:tr w:rsidR="00A57F3B" w:rsidRPr="00193256" w14:paraId="194E21C0" w14:textId="77777777" w:rsidTr="00B73177">
        <w:tc>
          <w:tcPr>
            <w:tcW w:w="3119" w:type="dxa"/>
            <w:shd w:val="clear" w:color="auto" w:fill="DEEAF6" w:themeFill="accent1" w:themeFillTint="33"/>
            <w:vAlign w:val="center"/>
          </w:tcPr>
          <w:p w14:paraId="545852DF" w14:textId="77777777" w:rsidR="00A57F3B" w:rsidRPr="00193256" w:rsidRDefault="00A57F3B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193256">
              <w:rPr>
                <w:rFonts w:asciiTheme="majorBidi" w:hAnsiTheme="majorBidi" w:cstheme="majorBidi"/>
                <w:b/>
                <w:bCs/>
              </w:rPr>
              <w:t>Committee members names:</w:t>
            </w:r>
          </w:p>
        </w:tc>
        <w:tc>
          <w:tcPr>
            <w:tcW w:w="6662" w:type="dxa"/>
            <w:gridSpan w:val="3"/>
            <w:vAlign w:val="center"/>
          </w:tcPr>
          <w:p w14:paraId="3AF69CD9" w14:textId="6D3075F9" w:rsidR="00A57F3B" w:rsidRDefault="004405CE" w:rsidP="00E82D2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 Afzal Haq Asif (Coordinator)</w:t>
            </w:r>
          </w:p>
          <w:p w14:paraId="7F790FE2" w14:textId="08BDC6FE" w:rsidR="00E82D2D" w:rsidRDefault="00E82D2D" w:rsidP="00E82D2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 Promise Emeka</w:t>
            </w:r>
          </w:p>
          <w:p w14:paraId="772AB90B" w14:textId="1342A9CE" w:rsidR="00E82D2D" w:rsidRDefault="00E82D2D" w:rsidP="00E82D2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Dr. Maged Alsyed</w:t>
            </w:r>
          </w:p>
          <w:p w14:paraId="5427A444" w14:textId="339090E4" w:rsidR="00E82D2D" w:rsidRDefault="00E82D2D" w:rsidP="00E82D2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Dr. Tasleem Rasool</w:t>
            </w:r>
          </w:p>
          <w:p w14:paraId="4C13520B" w14:textId="7F0E8FB3" w:rsidR="00E82D2D" w:rsidRDefault="00E82D2D" w:rsidP="00E82D2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Dr. Yasir Ibrahim</w:t>
            </w:r>
          </w:p>
          <w:p w14:paraId="4B2A4BBC" w14:textId="28E1C071" w:rsidR="00E82D2D" w:rsidRDefault="00E82D2D" w:rsidP="00E82D2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Mr. </w:t>
            </w:r>
            <w:proofErr w:type="spellStart"/>
            <w:r>
              <w:rPr>
                <w:rFonts w:asciiTheme="majorBidi" w:hAnsiTheme="majorBidi" w:cstheme="majorBidi"/>
              </w:rPr>
              <w:t>Andul</w:t>
            </w:r>
            <w:proofErr w:type="spellEnd"/>
            <w:r>
              <w:rPr>
                <w:rFonts w:asciiTheme="majorBidi" w:hAnsiTheme="majorBidi" w:cstheme="majorBidi"/>
              </w:rPr>
              <w:t xml:space="preserve"> Aziz </w:t>
            </w:r>
            <w:proofErr w:type="spellStart"/>
            <w:r>
              <w:rPr>
                <w:rFonts w:asciiTheme="majorBidi" w:hAnsiTheme="majorBidi" w:cstheme="majorBidi"/>
              </w:rPr>
              <w:t>Johanny</w:t>
            </w:r>
            <w:proofErr w:type="spellEnd"/>
          </w:p>
          <w:p w14:paraId="1E6EBCCF" w14:textId="19B11EC8" w:rsidR="00E82D2D" w:rsidRPr="00193256" w:rsidRDefault="00E82D2D" w:rsidP="00E82D2D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</w:p>
        </w:tc>
      </w:tr>
      <w:tr w:rsidR="00A57F3B" w:rsidRPr="00193256" w14:paraId="3E9B09A7" w14:textId="77777777" w:rsidTr="00B73177">
        <w:tc>
          <w:tcPr>
            <w:tcW w:w="3119" w:type="dxa"/>
            <w:shd w:val="clear" w:color="auto" w:fill="DEEAF6" w:themeFill="accent1" w:themeFillTint="33"/>
            <w:vAlign w:val="center"/>
          </w:tcPr>
          <w:p w14:paraId="65718057" w14:textId="77777777" w:rsidR="00A57F3B" w:rsidRPr="00193256" w:rsidRDefault="00A57F3B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193256">
              <w:rPr>
                <w:rFonts w:asciiTheme="majorBidi" w:hAnsiTheme="majorBidi" w:cstheme="majorBidi"/>
                <w:b/>
                <w:bCs/>
              </w:rPr>
              <w:t>The number of committee meetings:</w:t>
            </w:r>
          </w:p>
        </w:tc>
        <w:tc>
          <w:tcPr>
            <w:tcW w:w="6662" w:type="dxa"/>
            <w:gridSpan w:val="3"/>
            <w:vAlign w:val="center"/>
          </w:tcPr>
          <w:p w14:paraId="4E556F48" w14:textId="42FF89B7" w:rsidR="00A57F3B" w:rsidRPr="00193256" w:rsidRDefault="00F54B63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TEN (10)</w:t>
            </w:r>
          </w:p>
        </w:tc>
      </w:tr>
      <w:tr w:rsidR="00A57F3B" w:rsidRPr="00193256" w14:paraId="5D924911" w14:textId="77777777" w:rsidTr="00B73177">
        <w:tc>
          <w:tcPr>
            <w:tcW w:w="3119" w:type="dxa"/>
            <w:shd w:val="clear" w:color="auto" w:fill="DEEAF6" w:themeFill="accent1" w:themeFillTint="33"/>
            <w:vAlign w:val="center"/>
          </w:tcPr>
          <w:p w14:paraId="5CCE261B" w14:textId="77777777" w:rsidR="00A57F3B" w:rsidRPr="00193256" w:rsidRDefault="00A57F3B" w:rsidP="0019325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193256">
              <w:rPr>
                <w:rFonts w:asciiTheme="majorBidi" w:hAnsiTheme="majorBidi" w:cstheme="majorBidi"/>
                <w:b/>
                <w:bCs/>
              </w:rPr>
              <w:t>Meeting Number</w:t>
            </w:r>
          </w:p>
        </w:tc>
        <w:tc>
          <w:tcPr>
            <w:tcW w:w="6662" w:type="dxa"/>
            <w:gridSpan w:val="3"/>
            <w:shd w:val="clear" w:color="auto" w:fill="DEEAF6" w:themeFill="accent1" w:themeFillTint="33"/>
            <w:vAlign w:val="center"/>
          </w:tcPr>
          <w:p w14:paraId="6B98BCDD" w14:textId="77777777" w:rsidR="00A57F3B" w:rsidRPr="00193256" w:rsidRDefault="00A57F3B" w:rsidP="0019325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193256">
              <w:rPr>
                <w:rFonts w:asciiTheme="majorBidi" w:hAnsiTheme="majorBidi" w:cstheme="majorBidi"/>
                <w:b/>
                <w:bCs/>
              </w:rPr>
              <w:t>Meeting Date</w:t>
            </w:r>
          </w:p>
        </w:tc>
      </w:tr>
      <w:tr w:rsidR="00A57F3B" w:rsidRPr="00193256" w14:paraId="5D94A77F" w14:textId="77777777" w:rsidTr="00B73177">
        <w:tc>
          <w:tcPr>
            <w:tcW w:w="3119" w:type="dxa"/>
            <w:vAlign w:val="center"/>
          </w:tcPr>
          <w:p w14:paraId="500A08D6" w14:textId="3FA47374" w:rsidR="00A57F3B" w:rsidRPr="00193256" w:rsidRDefault="00A57F3B" w:rsidP="00E82D2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2C01D6A8" w14:textId="167EA51B" w:rsidR="00A57F3B" w:rsidRPr="00193256" w:rsidRDefault="00E82D2D" w:rsidP="0019325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Tuesday Sep. </w:t>
            </w:r>
            <w:r w:rsidR="00E7205D">
              <w:rPr>
                <w:rFonts w:asciiTheme="majorBidi" w:hAnsiTheme="majorBidi" w:cstheme="majorBidi"/>
              </w:rPr>
              <w:t>04, 2018</w:t>
            </w:r>
          </w:p>
        </w:tc>
      </w:tr>
      <w:tr w:rsidR="00A57F3B" w:rsidRPr="00193256" w14:paraId="0ED57C79" w14:textId="77777777" w:rsidTr="00B73177">
        <w:tc>
          <w:tcPr>
            <w:tcW w:w="3119" w:type="dxa"/>
            <w:vAlign w:val="center"/>
          </w:tcPr>
          <w:p w14:paraId="2AEAA362" w14:textId="2153D914" w:rsidR="00A57F3B" w:rsidRPr="00193256" w:rsidRDefault="00A57F3B" w:rsidP="00E82D2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068A9DD4" w14:textId="2BD08FDF" w:rsidR="00A57F3B" w:rsidRPr="00193256" w:rsidRDefault="00E82D2D" w:rsidP="0019325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Tuesday </w:t>
            </w:r>
            <w:r w:rsidR="003A4390">
              <w:rPr>
                <w:rFonts w:asciiTheme="majorBidi" w:hAnsiTheme="majorBidi" w:cstheme="majorBidi"/>
              </w:rPr>
              <w:t>Sep 25, 2018</w:t>
            </w:r>
          </w:p>
        </w:tc>
      </w:tr>
      <w:tr w:rsidR="00A57F3B" w:rsidRPr="00193256" w14:paraId="3364357A" w14:textId="77777777" w:rsidTr="00B73177">
        <w:tc>
          <w:tcPr>
            <w:tcW w:w="3119" w:type="dxa"/>
            <w:vAlign w:val="center"/>
          </w:tcPr>
          <w:p w14:paraId="2F14F91D" w14:textId="42669B3D" w:rsidR="00A57F3B" w:rsidRPr="00193256" w:rsidRDefault="00A57F3B" w:rsidP="00E82D2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52A58821" w14:textId="7C56C4CF" w:rsidR="00A57F3B" w:rsidRPr="00193256" w:rsidRDefault="00E82D2D" w:rsidP="0019325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Tuesday Oct </w:t>
            </w:r>
            <w:r w:rsidR="00B42DE3">
              <w:rPr>
                <w:rFonts w:asciiTheme="majorBidi" w:hAnsiTheme="majorBidi" w:cstheme="majorBidi"/>
              </w:rPr>
              <w:t>08, 2018</w:t>
            </w:r>
          </w:p>
        </w:tc>
      </w:tr>
      <w:tr w:rsidR="00A57F3B" w:rsidRPr="00193256" w14:paraId="0FEAC334" w14:textId="77777777" w:rsidTr="00B73177">
        <w:tc>
          <w:tcPr>
            <w:tcW w:w="3119" w:type="dxa"/>
            <w:vAlign w:val="center"/>
          </w:tcPr>
          <w:p w14:paraId="26645AD8" w14:textId="403AEDF6" w:rsidR="00A57F3B" w:rsidRPr="00193256" w:rsidRDefault="00A57F3B" w:rsidP="00E82D2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72FDDBEB" w14:textId="5CBEE3B2" w:rsidR="00A57F3B" w:rsidRPr="00193256" w:rsidRDefault="00E82D2D" w:rsidP="0019325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Tuesday </w:t>
            </w:r>
            <w:r w:rsidR="002C6969">
              <w:rPr>
                <w:rFonts w:asciiTheme="majorBidi" w:hAnsiTheme="majorBidi" w:cstheme="majorBidi"/>
              </w:rPr>
              <w:t>Oct 30, 2018</w:t>
            </w:r>
          </w:p>
        </w:tc>
      </w:tr>
      <w:tr w:rsidR="00E82D2D" w:rsidRPr="00193256" w14:paraId="5E25CD52" w14:textId="77777777" w:rsidTr="00B73177">
        <w:tc>
          <w:tcPr>
            <w:tcW w:w="3119" w:type="dxa"/>
            <w:vAlign w:val="center"/>
          </w:tcPr>
          <w:p w14:paraId="00E3FE2E" w14:textId="77777777" w:rsidR="00E82D2D" w:rsidRPr="00193256" w:rsidRDefault="00E82D2D" w:rsidP="00E82D2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459AC935" w14:textId="32916D4F" w:rsidR="00E82D2D" w:rsidRDefault="00E82D2D" w:rsidP="0019325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Tuesday </w:t>
            </w:r>
            <w:r w:rsidR="002C6969">
              <w:rPr>
                <w:rFonts w:asciiTheme="majorBidi" w:hAnsiTheme="majorBidi" w:cstheme="majorBidi"/>
              </w:rPr>
              <w:t>Nov 27, 2018</w:t>
            </w:r>
          </w:p>
        </w:tc>
      </w:tr>
      <w:tr w:rsidR="00A57F3B" w:rsidRPr="00193256" w14:paraId="379D9B77" w14:textId="77777777" w:rsidTr="00B73177">
        <w:tc>
          <w:tcPr>
            <w:tcW w:w="3119" w:type="dxa"/>
            <w:vAlign w:val="center"/>
          </w:tcPr>
          <w:p w14:paraId="55185682" w14:textId="64E3433C" w:rsidR="00A57F3B" w:rsidRPr="00193256" w:rsidRDefault="00A57F3B" w:rsidP="00E82D2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21BBAB0B" w14:textId="58A3161E" w:rsidR="00A57F3B" w:rsidRPr="00193256" w:rsidRDefault="00E82D2D" w:rsidP="0019325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Tuesday Feb </w:t>
            </w:r>
            <w:r w:rsidR="00EC1697">
              <w:rPr>
                <w:rFonts w:asciiTheme="majorBidi" w:hAnsiTheme="majorBidi" w:cstheme="majorBidi"/>
              </w:rPr>
              <w:t>12, 2019</w:t>
            </w:r>
          </w:p>
        </w:tc>
      </w:tr>
      <w:tr w:rsidR="00A57F3B" w:rsidRPr="00193256" w14:paraId="6E506CA7" w14:textId="77777777" w:rsidTr="00B73177">
        <w:tc>
          <w:tcPr>
            <w:tcW w:w="3119" w:type="dxa"/>
            <w:vAlign w:val="center"/>
          </w:tcPr>
          <w:p w14:paraId="3461EF3C" w14:textId="2C077356" w:rsidR="00A57F3B" w:rsidRPr="00193256" w:rsidRDefault="00A57F3B" w:rsidP="00E82D2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2C23A3D2" w14:textId="05FD52F6" w:rsidR="00A57F3B" w:rsidRPr="00193256" w:rsidRDefault="00E82D2D" w:rsidP="0019325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Tuesday Feb </w:t>
            </w:r>
            <w:r w:rsidR="00891F9C">
              <w:rPr>
                <w:rFonts w:asciiTheme="majorBidi" w:hAnsiTheme="majorBidi" w:cstheme="majorBidi"/>
              </w:rPr>
              <w:t>26, 2019</w:t>
            </w:r>
          </w:p>
        </w:tc>
      </w:tr>
      <w:tr w:rsidR="00A57F3B" w:rsidRPr="00193256" w14:paraId="15D363F0" w14:textId="77777777" w:rsidTr="00B73177">
        <w:tc>
          <w:tcPr>
            <w:tcW w:w="3119" w:type="dxa"/>
            <w:vAlign w:val="center"/>
          </w:tcPr>
          <w:p w14:paraId="1E6539CE" w14:textId="2282FEF6" w:rsidR="00A57F3B" w:rsidRPr="00193256" w:rsidRDefault="00A57F3B" w:rsidP="00E82D2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2C67667C" w14:textId="39474C84" w:rsidR="00A57F3B" w:rsidRPr="00193256" w:rsidRDefault="00E82D2D" w:rsidP="0019325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Tuesday March </w:t>
            </w:r>
            <w:r w:rsidR="00891F9C">
              <w:rPr>
                <w:rFonts w:asciiTheme="majorBidi" w:hAnsiTheme="majorBidi" w:cstheme="majorBidi"/>
              </w:rPr>
              <w:t>19, 2019</w:t>
            </w:r>
          </w:p>
        </w:tc>
      </w:tr>
      <w:tr w:rsidR="00A57F3B" w:rsidRPr="00193256" w14:paraId="45B4B083" w14:textId="77777777" w:rsidTr="00B73177">
        <w:tc>
          <w:tcPr>
            <w:tcW w:w="3119" w:type="dxa"/>
            <w:vAlign w:val="center"/>
          </w:tcPr>
          <w:p w14:paraId="69ADAD33" w14:textId="29BF9931" w:rsidR="00A57F3B" w:rsidRPr="00193256" w:rsidRDefault="00A57F3B" w:rsidP="00E82D2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46DA7483" w14:textId="751FA915" w:rsidR="00A57F3B" w:rsidRPr="00193256" w:rsidRDefault="00E82D2D" w:rsidP="0019325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Tuesday April </w:t>
            </w:r>
            <w:r w:rsidR="00891F9C">
              <w:rPr>
                <w:rFonts w:asciiTheme="majorBidi" w:hAnsiTheme="majorBidi" w:cstheme="majorBidi"/>
              </w:rPr>
              <w:t>30, 2019</w:t>
            </w:r>
          </w:p>
        </w:tc>
      </w:tr>
      <w:tr w:rsidR="00E82D2D" w:rsidRPr="00193256" w14:paraId="47F8A4FA" w14:textId="77777777" w:rsidTr="00B73177">
        <w:tc>
          <w:tcPr>
            <w:tcW w:w="3119" w:type="dxa"/>
            <w:vAlign w:val="center"/>
          </w:tcPr>
          <w:p w14:paraId="253262AF" w14:textId="77777777" w:rsidR="00E82D2D" w:rsidRPr="00193256" w:rsidRDefault="00E82D2D" w:rsidP="00E82D2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19009FA1" w14:textId="48C99733" w:rsidR="00E82D2D" w:rsidRDefault="00891F9C" w:rsidP="0019325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Tuesday</w:t>
            </w:r>
            <w:r w:rsidR="00E82D2D">
              <w:rPr>
                <w:rFonts w:asciiTheme="majorBidi" w:hAnsiTheme="majorBidi" w:cstheme="majorBidi"/>
              </w:rPr>
              <w:t xml:space="preserve"> Aug </w:t>
            </w:r>
            <w:r>
              <w:rPr>
                <w:rFonts w:asciiTheme="majorBidi" w:hAnsiTheme="majorBidi" w:cstheme="majorBidi"/>
              </w:rPr>
              <w:t>20, 2019</w:t>
            </w:r>
          </w:p>
        </w:tc>
      </w:tr>
    </w:tbl>
    <w:p w14:paraId="10EF89A3" w14:textId="3E2BA795" w:rsidR="00040350" w:rsidRDefault="00040350" w:rsidP="00193256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ajorBidi" w:hAnsiTheme="majorBidi" w:cstheme="majorBidi"/>
        </w:rPr>
      </w:pPr>
    </w:p>
    <w:p w14:paraId="2BC8DA18" w14:textId="77777777" w:rsidR="00040350" w:rsidRDefault="00040350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br w:type="page"/>
      </w:r>
      <w:bookmarkStart w:id="0" w:name="_GoBack"/>
      <w:bookmarkEnd w:id="0"/>
    </w:p>
    <w:p w14:paraId="2A66A098" w14:textId="77777777" w:rsidR="00A57F3B" w:rsidRPr="00193256" w:rsidRDefault="00A57F3B" w:rsidP="00193256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ajorBidi" w:hAnsiTheme="majorBidi" w:cstheme="majorBidi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4644"/>
        <w:gridCol w:w="1026"/>
        <w:gridCol w:w="384"/>
        <w:gridCol w:w="4206"/>
      </w:tblGrid>
      <w:tr w:rsidR="00A57F3B" w:rsidRPr="00193256" w14:paraId="1D228283" w14:textId="77777777" w:rsidTr="009901A5">
        <w:trPr>
          <w:tblHeader/>
        </w:trPr>
        <w:tc>
          <w:tcPr>
            <w:tcW w:w="4644" w:type="dxa"/>
            <w:shd w:val="clear" w:color="auto" w:fill="DEEAF6" w:themeFill="accent1" w:themeFillTint="33"/>
            <w:vAlign w:val="center"/>
          </w:tcPr>
          <w:p w14:paraId="507FEC82" w14:textId="77777777" w:rsidR="00A57F3B" w:rsidRPr="003C6FE8" w:rsidRDefault="00A57F3B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3C6FE8">
              <w:rPr>
                <w:rFonts w:asciiTheme="majorBidi" w:hAnsiTheme="majorBidi" w:cstheme="majorBidi"/>
                <w:b/>
                <w:bCs/>
              </w:rPr>
              <w:t>The committee duties and responsibilities</w:t>
            </w:r>
          </w:p>
        </w:tc>
        <w:tc>
          <w:tcPr>
            <w:tcW w:w="1410" w:type="dxa"/>
            <w:gridSpan w:val="2"/>
            <w:shd w:val="clear" w:color="auto" w:fill="DEEAF6" w:themeFill="accent1" w:themeFillTint="33"/>
            <w:vAlign w:val="center"/>
          </w:tcPr>
          <w:p w14:paraId="56A11D34" w14:textId="77777777" w:rsidR="00A57F3B" w:rsidRPr="00193256" w:rsidRDefault="00A57F3B" w:rsidP="0019325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193256">
              <w:rPr>
                <w:rFonts w:asciiTheme="majorBidi" w:hAnsiTheme="majorBidi" w:cstheme="majorBidi"/>
                <w:b/>
                <w:bCs/>
              </w:rPr>
              <w:t>Extent of completion</w:t>
            </w:r>
            <w:r w:rsidRPr="0019325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93256">
              <w:rPr>
                <w:rFonts w:asciiTheme="majorBidi" w:hAnsiTheme="majorBidi" w:cstheme="majorBidi"/>
                <w:b/>
                <w:bCs/>
              </w:rPr>
              <w:t>(Yes/No)</w:t>
            </w:r>
          </w:p>
        </w:tc>
        <w:tc>
          <w:tcPr>
            <w:tcW w:w="4206" w:type="dxa"/>
            <w:shd w:val="clear" w:color="auto" w:fill="DEEAF6" w:themeFill="accent1" w:themeFillTint="33"/>
            <w:vAlign w:val="center"/>
          </w:tcPr>
          <w:p w14:paraId="7DEA35E5" w14:textId="77777777" w:rsidR="00A57F3B" w:rsidRPr="009D744F" w:rsidRDefault="00A57F3B" w:rsidP="00932D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aramond" w:hAnsi="Garamond" w:cstheme="majorBidi"/>
                <w:b/>
                <w:bCs/>
              </w:rPr>
            </w:pPr>
            <w:r w:rsidRPr="009D744F">
              <w:rPr>
                <w:rFonts w:ascii="Garamond" w:hAnsi="Garamond" w:cstheme="majorBidi"/>
                <w:b/>
                <w:bCs/>
              </w:rPr>
              <w:t>Remarks</w:t>
            </w:r>
          </w:p>
        </w:tc>
      </w:tr>
      <w:tr w:rsidR="00A57F3B" w:rsidRPr="00193256" w14:paraId="4FAE6C21" w14:textId="77777777" w:rsidTr="009901A5">
        <w:tc>
          <w:tcPr>
            <w:tcW w:w="4644" w:type="dxa"/>
            <w:vAlign w:val="center"/>
          </w:tcPr>
          <w:p w14:paraId="4FF599DB" w14:textId="683CB9F7" w:rsidR="00A57F3B" w:rsidRPr="003C6FE8" w:rsidRDefault="00A57F3B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 w:rsidRPr="003C6FE8">
              <w:rPr>
                <w:rFonts w:asciiTheme="majorBidi" w:hAnsiTheme="majorBidi" w:cstheme="majorBidi"/>
              </w:rPr>
              <w:t>1-</w:t>
            </w:r>
            <w:r w:rsidR="003C6FE8">
              <w:rPr>
                <w:rFonts w:asciiTheme="majorBidi" w:hAnsiTheme="majorBidi" w:cstheme="majorBidi"/>
              </w:rPr>
              <w:t xml:space="preserve"> </w:t>
            </w:r>
            <w:r w:rsidR="0083696C" w:rsidRPr="003C6FE8">
              <w:rPr>
                <w:rStyle w:val="normaltextrun"/>
                <w:rFonts w:ascii="Garamond" w:hAnsi="Garamond"/>
              </w:rPr>
              <w:t xml:space="preserve">Introducing scientific programs vision, mission and goals, and suggesting </w:t>
            </w:r>
            <w:proofErr w:type="gramStart"/>
            <w:r w:rsidR="0083696C" w:rsidRPr="003C6FE8">
              <w:rPr>
                <w:rStyle w:val="normaltextrun"/>
                <w:rFonts w:ascii="Garamond" w:hAnsi="Garamond"/>
              </w:rPr>
              <w:t>to make</w:t>
            </w:r>
            <w:proofErr w:type="gramEnd"/>
            <w:r w:rsidR="0083696C" w:rsidRPr="003C6FE8">
              <w:rPr>
                <w:rStyle w:val="normaltextrun"/>
                <w:rFonts w:ascii="Garamond" w:hAnsi="Garamond"/>
              </w:rPr>
              <w:t xml:space="preserve"> a modification on the current ones; or redefine them in accordance with the conditions of the academic plans guide.</w:t>
            </w:r>
          </w:p>
        </w:tc>
        <w:tc>
          <w:tcPr>
            <w:tcW w:w="1410" w:type="dxa"/>
            <w:gridSpan w:val="2"/>
            <w:vAlign w:val="center"/>
          </w:tcPr>
          <w:p w14:paraId="7A2E9DCB" w14:textId="77777777" w:rsidR="007C4A14" w:rsidRDefault="007C4A14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</w:p>
          <w:p w14:paraId="6613AEC4" w14:textId="77777777" w:rsidR="007C4A14" w:rsidRDefault="007C4A14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</w:p>
          <w:p w14:paraId="1C1C3E3A" w14:textId="69686C68" w:rsidR="00A57F3B" w:rsidRPr="00193256" w:rsidRDefault="007A76FC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4206" w:type="dxa"/>
            <w:vAlign w:val="center"/>
          </w:tcPr>
          <w:p w14:paraId="46AF24F2" w14:textId="2FBA1A76" w:rsidR="00A57F3B" w:rsidRPr="009D744F" w:rsidRDefault="00452799" w:rsidP="00672BB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hyperlink r:id="rId7" w:history="1">
              <w:r w:rsidR="00932D7D" w:rsidRPr="00452799">
                <w:rPr>
                  <w:rStyle w:val="Hyperlink"/>
                  <w:rFonts w:ascii="Garamond" w:hAnsi="Garamond" w:cstheme="majorBidi"/>
                </w:rPr>
                <w:t>Included in End of Year Surveys</w:t>
              </w:r>
            </w:hyperlink>
          </w:p>
          <w:p w14:paraId="0E7FF628" w14:textId="12C756C9" w:rsidR="00672BB9" w:rsidRPr="009D744F" w:rsidRDefault="00452799" w:rsidP="00672BB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hyperlink r:id="rId8" w:history="1">
              <w:r w:rsidR="00672BB9" w:rsidRPr="00452799">
                <w:rPr>
                  <w:rStyle w:val="Hyperlink"/>
                  <w:rFonts w:ascii="Garamond" w:hAnsi="Garamond" w:cstheme="majorBidi"/>
                </w:rPr>
                <w:t>All course orientation surveys</w:t>
              </w:r>
            </w:hyperlink>
          </w:p>
          <w:p w14:paraId="30468258" w14:textId="73431BDA" w:rsidR="00672BB9" w:rsidRDefault="00452799" w:rsidP="009D744F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hyperlink r:id="rId9" w:history="1">
              <w:r w:rsidRPr="00452799">
                <w:rPr>
                  <w:rStyle w:val="Hyperlink"/>
                  <w:rFonts w:ascii="Garamond" w:hAnsi="Garamond" w:cstheme="majorBidi"/>
                </w:rPr>
                <w:t>Exit</w:t>
              </w:r>
              <w:r w:rsidR="009D744F" w:rsidRPr="00452799">
                <w:rPr>
                  <w:rStyle w:val="Hyperlink"/>
                  <w:rFonts w:ascii="Garamond" w:hAnsi="Garamond" w:cstheme="majorBidi"/>
                </w:rPr>
                <w:t xml:space="preserve"> survey</w:t>
              </w:r>
            </w:hyperlink>
          </w:p>
          <w:p w14:paraId="2DDE33F4" w14:textId="70907ED1" w:rsidR="00040350" w:rsidRDefault="00040350" w:rsidP="009D744F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Annual Course Report Data of two semesters (</w:t>
            </w:r>
            <w:proofErr w:type="gramStart"/>
            <w:r>
              <w:rPr>
                <w:rFonts w:ascii="Garamond" w:hAnsi="Garamond" w:cstheme="majorBidi"/>
              </w:rPr>
              <w:t>Dr  Harsha</w:t>
            </w:r>
            <w:proofErr w:type="gramEnd"/>
            <w:r>
              <w:rPr>
                <w:rFonts w:ascii="Garamond" w:hAnsi="Garamond" w:cstheme="majorBidi"/>
              </w:rPr>
              <w:t>)</w:t>
            </w:r>
          </w:p>
          <w:p w14:paraId="725E053E" w14:textId="1F5B6428" w:rsidR="00452799" w:rsidRDefault="00452799" w:rsidP="00452799">
            <w:pPr>
              <w:pStyle w:val="paragraph"/>
              <w:numPr>
                <w:ilvl w:val="1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hyperlink r:id="rId10" w:history="1">
              <w:r w:rsidRPr="00452799">
                <w:rPr>
                  <w:rStyle w:val="Hyperlink"/>
                  <w:rFonts w:ascii="Garamond" w:hAnsi="Garamond" w:cstheme="majorBidi"/>
                </w:rPr>
                <w:t>1</w:t>
              </w:r>
            </w:hyperlink>
            <w:r>
              <w:rPr>
                <w:rFonts w:ascii="Garamond" w:hAnsi="Garamond" w:cstheme="majorBidi"/>
              </w:rPr>
              <w:t xml:space="preserve"> Semester 2018-2019</w:t>
            </w:r>
          </w:p>
          <w:p w14:paraId="333AD2E9" w14:textId="063733EC" w:rsidR="00452799" w:rsidRDefault="00452799" w:rsidP="00452799">
            <w:pPr>
              <w:pStyle w:val="paragraph"/>
              <w:numPr>
                <w:ilvl w:val="1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hyperlink r:id="rId11" w:history="1">
              <w:r w:rsidRPr="00452799">
                <w:rPr>
                  <w:rStyle w:val="Hyperlink"/>
                  <w:rFonts w:ascii="Garamond" w:hAnsi="Garamond" w:cstheme="majorBidi"/>
                </w:rPr>
                <w:t>2</w:t>
              </w:r>
            </w:hyperlink>
            <w:r>
              <w:rPr>
                <w:rFonts w:ascii="Garamond" w:hAnsi="Garamond" w:cstheme="majorBidi"/>
              </w:rPr>
              <w:t xml:space="preserve"> </w:t>
            </w:r>
            <w:proofErr w:type="spellStart"/>
            <w:r>
              <w:rPr>
                <w:rFonts w:ascii="Garamond" w:hAnsi="Garamond" w:cstheme="majorBidi"/>
              </w:rPr>
              <w:t>nd</w:t>
            </w:r>
            <w:proofErr w:type="spellEnd"/>
            <w:r>
              <w:rPr>
                <w:rFonts w:ascii="Garamond" w:hAnsi="Garamond" w:cstheme="majorBidi"/>
              </w:rPr>
              <w:t xml:space="preserve"> semester 2018-2019</w:t>
            </w:r>
          </w:p>
          <w:p w14:paraId="3F290F1F" w14:textId="2535F639" w:rsidR="007C4A14" w:rsidRDefault="007C4A14" w:rsidP="007C4A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</w:p>
          <w:p w14:paraId="2233BA02" w14:textId="77777777" w:rsidR="007C4A14" w:rsidRPr="009D744F" w:rsidRDefault="007C4A14" w:rsidP="007C4A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</w:p>
          <w:p w14:paraId="028BFE7B" w14:textId="52273F2B" w:rsidR="00932D7D" w:rsidRPr="009D744F" w:rsidRDefault="00932D7D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</w:p>
        </w:tc>
      </w:tr>
      <w:tr w:rsidR="00A57F3B" w:rsidRPr="00193256" w14:paraId="69004A08" w14:textId="77777777" w:rsidTr="009901A5">
        <w:tc>
          <w:tcPr>
            <w:tcW w:w="4644" w:type="dxa"/>
            <w:vAlign w:val="center"/>
          </w:tcPr>
          <w:p w14:paraId="717717B6" w14:textId="7BF3ADBF" w:rsidR="00A57F3B" w:rsidRPr="003C6FE8" w:rsidRDefault="00A57F3B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 w:rsidRPr="003C6FE8">
              <w:rPr>
                <w:rFonts w:asciiTheme="majorBidi" w:hAnsiTheme="majorBidi" w:cstheme="majorBidi"/>
              </w:rPr>
              <w:t>2-</w:t>
            </w:r>
            <w:r w:rsidR="0083696C" w:rsidRPr="003C6FE8">
              <w:rPr>
                <w:rFonts w:asciiTheme="majorBidi" w:hAnsiTheme="majorBidi" w:cstheme="majorBidi"/>
              </w:rPr>
              <w:t xml:space="preserve"> </w:t>
            </w:r>
            <w:r w:rsidR="0083696C" w:rsidRPr="003C6FE8">
              <w:rPr>
                <w:rStyle w:val="normaltextrun"/>
                <w:rFonts w:ascii="Garamond" w:hAnsi="Garamond"/>
              </w:rPr>
              <w:t>Reviewing outputs of the college programs on the basis of employment market requirements and needs.</w:t>
            </w:r>
          </w:p>
        </w:tc>
        <w:tc>
          <w:tcPr>
            <w:tcW w:w="1410" w:type="dxa"/>
            <w:gridSpan w:val="2"/>
            <w:vAlign w:val="center"/>
          </w:tcPr>
          <w:p w14:paraId="00D59D47" w14:textId="4FF557BE" w:rsidR="00A57F3B" w:rsidRPr="00193256" w:rsidRDefault="003668C2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</w:t>
            </w:r>
            <w:r w:rsidR="009D744F">
              <w:rPr>
                <w:rFonts w:asciiTheme="majorBidi" w:hAnsiTheme="majorBidi" w:cstheme="majorBidi"/>
              </w:rPr>
              <w:t>es</w:t>
            </w:r>
          </w:p>
        </w:tc>
        <w:tc>
          <w:tcPr>
            <w:tcW w:w="4206" w:type="dxa"/>
            <w:vAlign w:val="center"/>
          </w:tcPr>
          <w:p w14:paraId="0FD5F04F" w14:textId="77777777" w:rsidR="00A57F3B" w:rsidRDefault="009D744F" w:rsidP="009D744F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 w:rsidRPr="009D744F">
              <w:rPr>
                <w:rFonts w:ascii="Garamond" w:hAnsi="Garamond" w:cstheme="majorBidi"/>
              </w:rPr>
              <w:t>Continuous feedback from Hospitals/pharmacists/physicians</w:t>
            </w:r>
          </w:p>
          <w:p w14:paraId="1DFF5F86" w14:textId="1E6821D3" w:rsidR="00040350" w:rsidRPr="009D744F" w:rsidRDefault="00452799" w:rsidP="009D744F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hyperlink r:id="rId12" w:history="1">
              <w:r w:rsidR="00040350" w:rsidRPr="00452799">
                <w:rPr>
                  <w:rStyle w:val="Hyperlink"/>
                  <w:rFonts w:ascii="Garamond" w:hAnsi="Garamond" w:cstheme="majorBidi"/>
                </w:rPr>
                <w:t>Minutes of Meeting</w:t>
              </w:r>
            </w:hyperlink>
            <w:r w:rsidR="00040350">
              <w:rPr>
                <w:rFonts w:ascii="Garamond" w:hAnsi="Garamond" w:cstheme="majorBidi"/>
              </w:rPr>
              <w:t xml:space="preserve"> </w:t>
            </w:r>
            <w:hyperlink r:id="rId13" w:history="1">
              <w:r w:rsidR="00040350" w:rsidRPr="00452799">
                <w:rPr>
                  <w:rStyle w:val="Hyperlink"/>
                  <w:rFonts w:ascii="Garamond" w:hAnsi="Garamond" w:cstheme="majorBidi"/>
                </w:rPr>
                <w:t>of Program Advisory Committee</w:t>
              </w:r>
            </w:hyperlink>
            <w:r w:rsidR="00040350">
              <w:rPr>
                <w:rFonts w:ascii="Garamond" w:hAnsi="Garamond" w:cstheme="majorBidi"/>
              </w:rPr>
              <w:t xml:space="preserve"> </w:t>
            </w:r>
          </w:p>
        </w:tc>
      </w:tr>
      <w:tr w:rsidR="00A57F3B" w:rsidRPr="00193256" w14:paraId="3EC76FE4" w14:textId="77777777" w:rsidTr="009901A5">
        <w:tc>
          <w:tcPr>
            <w:tcW w:w="4644" w:type="dxa"/>
            <w:vAlign w:val="center"/>
          </w:tcPr>
          <w:p w14:paraId="4B24FCA5" w14:textId="42C33671" w:rsidR="00A57F3B" w:rsidRPr="003C6FE8" w:rsidRDefault="00A57F3B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 w:rsidRPr="003C6FE8">
              <w:rPr>
                <w:rFonts w:asciiTheme="majorBidi" w:hAnsiTheme="majorBidi" w:cstheme="majorBidi"/>
              </w:rPr>
              <w:t>3-</w:t>
            </w:r>
            <w:r w:rsidR="0083696C" w:rsidRPr="003C6FE8">
              <w:rPr>
                <w:rFonts w:asciiTheme="majorBidi" w:hAnsiTheme="majorBidi" w:cstheme="majorBidi"/>
              </w:rPr>
              <w:t xml:space="preserve"> </w:t>
            </w:r>
            <w:r w:rsidR="0083696C" w:rsidRPr="003C6FE8">
              <w:rPr>
                <w:rStyle w:val="normaltextrun"/>
                <w:rFonts w:ascii="Garamond" w:hAnsi="Garamond"/>
              </w:rPr>
              <w:t>Recommending internal and external academic references to evaluate the academic plans in the different college programs.</w:t>
            </w:r>
          </w:p>
        </w:tc>
        <w:tc>
          <w:tcPr>
            <w:tcW w:w="1410" w:type="dxa"/>
            <w:gridSpan w:val="2"/>
            <w:vAlign w:val="center"/>
          </w:tcPr>
          <w:p w14:paraId="64FD1F1B" w14:textId="70246754" w:rsidR="00A57F3B" w:rsidRPr="00193256" w:rsidRDefault="003668C2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</w:t>
            </w:r>
            <w:r w:rsidR="009D744F">
              <w:rPr>
                <w:rFonts w:asciiTheme="majorBidi" w:hAnsiTheme="majorBidi" w:cstheme="majorBidi"/>
              </w:rPr>
              <w:t>es</w:t>
            </w:r>
          </w:p>
        </w:tc>
        <w:tc>
          <w:tcPr>
            <w:tcW w:w="4206" w:type="dxa"/>
            <w:vAlign w:val="center"/>
          </w:tcPr>
          <w:p w14:paraId="72D2E90B" w14:textId="0985E7F1" w:rsidR="00A57F3B" w:rsidRPr="009D744F" w:rsidRDefault="009D744F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 w:rsidRPr="009D744F">
              <w:rPr>
                <w:rFonts w:ascii="Garamond" w:hAnsi="Garamond" w:cstheme="majorBidi"/>
              </w:rPr>
              <w:t xml:space="preserve">Bench marking with </w:t>
            </w:r>
            <w:proofErr w:type="spellStart"/>
            <w:r w:rsidRPr="009D744F">
              <w:rPr>
                <w:rFonts w:ascii="Garamond" w:hAnsi="Garamond" w:cstheme="majorBidi"/>
              </w:rPr>
              <w:t>thos</w:t>
            </w:r>
            <w:proofErr w:type="spellEnd"/>
            <w:r w:rsidRPr="009D744F">
              <w:rPr>
                <w:rFonts w:ascii="Garamond" w:hAnsi="Garamond" w:cstheme="majorBidi"/>
              </w:rPr>
              <w:t xml:space="preserve"> of USA Universities and </w:t>
            </w:r>
            <w:r w:rsidR="00452799">
              <w:rPr>
                <w:rFonts w:ascii="Garamond" w:hAnsi="Garamond" w:cstheme="majorBidi"/>
              </w:rPr>
              <w:t>C</w:t>
            </w:r>
            <w:r w:rsidRPr="009D744F">
              <w:rPr>
                <w:rFonts w:ascii="Garamond" w:hAnsi="Garamond" w:cstheme="majorBidi"/>
              </w:rPr>
              <w:t>anadian Universities</w:t>
            </w:r>
          </w:p>
          <w:p w14:paraId="0DED6066" w14:textId="77777777" w:rsidR="009D744F" w:rsidRDefault="009D744F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 w:rsidRPr="009D744F">
              <w:rPr>
                <w:rFonts w:ascii="Garamond" w:hAnsi="Garamond" w:cstheme="majorBidi"/>
              </w:rPr>
              <w:t>KPI benchmark with University of Qaseem</w:t>
            </w:r>
          </w:p>
          <w:p w14:paraId="5D9F2E7E" w14:textId="6BC30160" w:rsidR="00452799" w:rsidRPr="009D744F" w:rsidRDefault="00452799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(Reviewed by the committee)</w:t>
            </w:r>
          </w:p>
        </w:tc>
      </w:tr>
      <w:tr w:rsidR="00A57F3B" w:rsidRPr="00193256" w14:paraId="418AE163" w14:textId="77777777" w:rsidTr="009901A5">
        <w:tc>
          <w:tcPr>
            <w:tcW w:w="4644" w:type="dxa"/>
            <w:vAlign w:val="center"/>
          </w:tcPr>
          <w:p w14:paraId="041C48AF" w14:textId="7B99BEFF" w:rsidR="00A57F3B" w:rsidRPr="003C6FE8" w:rsidRDefault="00A57F3B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 w:rsidRPr="003C6FE8">
              <w:rPr>
                <w:rFonts w:asciiTheme="majorBidi" w:hAnsiTheme="majorBidi" w:cstheme="majorBidi"/>
              </w:rPr>
              <w:t>4-</w:t>
            </w:r>
            <w:r w:rsidR="0083696C" w:rsidRPr="003C6FE8">
              <w:rPr>
                <w:rFonts w:asciiTheme="majorBidi" w:hAnsiTheme="majorBidi" w:cstheme="majorBidi"/>
              </w:rPr>
              <w:t xml:space="preserve"> </w:t>
            </w:r>
            <w:r w:rsidR="0083696C" w:rsidRPr="003C6FE8">
              <w:rPr>
                <w:rStyle w:val="normaltextrun"/>
                <w:rFonts w:ascii="Garamond" w:hAnsi="Garamond"/>
              </w:rPr>
              <w:t xml:space="preserve">Suggesting of designing new programs and prepare their academic </w:t>
            </w:r>
            <w:proofErr w:type="gramStart"/>
            <w:r w:rsidR="0083696C" w:rsidRPr="003C6FE8">
              <w:rPr>
                <w:rStyle w:val="normaltextrun"/>
                <w:rFonts w:ascii="Garamond" w:hAnsi="Garamond"/>
              </w:rPr>
              <w:t>plans, and</w:t>
            </w:r>
            <w:proofErr w:type="gramEnd"/>
            <w:r w:rsidR="0083696C" w:rsidRPr="003C6FE8">
              <w:rPr>
                <w:rStyle w:val="normaltextrun"/>
                <w:rFonts w:ascii="Garamond" w:hAnsi="Garamond"/>
              </w:rPr>
              <w:t xml:space="preserve"> pausing or modifying the current ones in accordance with the employment market requirements and based on the beneficiary evaluation results.</w:t>
            </w:r>
          </w:p>
        </w:tc>
        <w:tc>
          <w:tcPr>
            <w:tcW w:w="1410" w:type="dxa"/>
            <w:gridSpan w:val="2"/>
            <w:vAlign w:val="center"/>
          </w:tcPr>
          <w:p w14:paraId="4C1D26A8" w14:textId="05ADFDB7" w:rsidR="00A57F3B" w:rsidRPr="00193256" w:rsidRDefault="003668C2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</w:t>
            </w:r>
            <w:r w:rsidR="009D744F">
              <w:rPr>
                <w:rFonts w:asciiTheme="majorBidi" w:hAnsiTheme="majorBidi" w:cstheme="majorBidi"/>
              </w:rPr>
              <w:t>es</w:t>
            </w:r>
          </w:p>
        </w:tc>
        <w:tc>
          <w:tcPr>
            <w:tcW w:w="4206" w:type="dxa"/>
            <w:vAlign w:val="center"/>
          </w:tcPr>
          <w:p w14:paraId="3C09E30C" w14:textId="3CA7AE45" w:rsidR="00452799" w:rsidRDefault="00452799" w:rsidP="00452799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Postgraduate program has been developed and will be implemented this year (please see report of PG&amp; Research Committee)</w:t>
            </w:r>
          </w:p>
          <w:p w14:paraId="57B2EF41" w14:textId="7162BDB7" w:rsidR="00A57F3B" w:rsidRDefault="009D744F" w:rsidP="00452799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 xml:space="preserve">Continuous process of development based upon feedback </w:t>
            </w:r>
            <w:r w:rsidR="00452799">
              <w:rPr>
                <w:rFonts w:ascii="Garamond" w:hAnsi="Garamond" w:cstheme="majorBidi"/>
              </w:rPr>
              <w:t>from PAC, Faculty and Students</w:t>
            </w:r>
          </w:p>
          <w:p w14:paraId="1560E701" w14:textId="271DDD4E" w:rsidR="00452799" w:rsidRPr="009D744F" w:rsidRDefault="00452799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</w:p>
        </w:tc>
      </w:tr>
      <w:tr w:rsidR="0083696C" w:rsidRPr="00193256" w14:paraId="1559D861" w14:textId="77777777" w:rsidTr="009901A5">
        <w:tc>
          <w:tcPr>
            <w:tcW w:w="4644" w:type="dxa"/>
            <w:vAlign w:val="center"/>
          </w:tcPr>
          <w:p w14:paraId="744EB3BC" w14:textId="71CB3B2D" w:rsidR="0083696C" w:rsidRPr="003C6FE8" w:rsidRDefault="0083696C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 w:rsidRPr="003C6FE8">
              <w:rPr>
                <w:rFonts w:asciiTheme="majorBidi" w:hAnsiTheme="majorBidi" w:cstheme="majorBidi"/>
              </w:rPr>
              <w:t xml:space="preserve">5- </w:t>
            </w:r>
            <w:r w:rsidRPr="003C6FE8">
              <w:rPr>
                <w:rStyle w:val="normaltextrun"/>
                <w:rFonts w:ascii="Garamond" w:hAnsi="Garamond"/>
              </w:rPr>
              <w:t>Considering the documents that are referred by the college dean to the committee and give opinion and necessary recommendations.</w:t>
            </w:r>
          </w:p>
        </w:tc>
        <w:tc>
          <w:tcPr>
            <w:tcW w:w="1410" w:type="dxa"/>
            <w:gridSpan w:val="2"/>
            <w:vAlign w:val="center"/>
          </w:tcPr>
          <w:p w14:paraId="0A521C33" w14:textId="56FF831D" w:rsidR="0083696C" w:rsidRPr="00193256" w:rsidRDefault="00452799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4206" w:type="dxa"/>
            <w:vAlign w:val="center"/>
          </w:tcPr>
          <w:p w14:paraId="0B108F65" w14:textId="3B034C9E" w:rsidR="0083696C" w:rsidRPr="009D744F" w:rsidRDefault="00452799" w:rsidP="00452799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As part of continuous Quality and Administrative Process</w:t>
            </w:r>
          </w:p>
        </w:tc>
      </w:tr>
      <w:tr w:rsidR="00A57F3B" w:rsidRPr="00193256" w14:paraId="03920AE4" w14:textId="77777777" w:rsidTr="009901A5">
        <w:tc>
          <w:tcPr>
            <w:tcW w:w="4644" w:type="dxa"/>
            <w:shd w:val="clear" w:color="auto" w:fill="DEEAF6" w:themeFill="accent1" w:themeFillTint="33"/>
            <w:vAlign w:val="center"/>
          </w:tcPr>
          <w:p w14:paraId="07F56C82" w14:textId="77777777" w:rsidR="00A57F3B" w:rsidRPr="003C6FE8" w:rsidRDefault="00A57F3B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3C6FE8">
              <w:rPr>
                <w:rFonts w:asciiTheme="majorBidi" w:hAnsiTheme="majorBidi" w:cstheme="majorBidi"/>
                <w:b/>
                <w:bCs/>
              </w:rPr>
              <w:t>Performance indicators</w:t>
            </w:r>
          </w:p>
        </w:tc>
        <w:tc>
          <w:tcPr>
            <w:tcW w:w="1410" w:type="dxa"/>
            <w:gridSpan w:val="2"/>
            <w:shd w:val="clear" w:color="auto" w:fill="DEEAF6" w:themeFill="accent1" w:themeFillTint="33"/>
            <w:vAlign w:val="center"/>
          </w:tcPr>
          <w:p w14:paraId="6D506D06" w14:textId="77777777" w:rsidR="00A57F3B" w:rsidRPr="00193256" w:rsidRDefault="00A57F3B" w:rsidP="0019325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193256">
              <w:rPr>
                <w:rFonts w:asciiTheme="majorBidi" w:hAnsiTheme="majorBidi" w:cstheme="majorBidi"/>
                <w:b/>
                <w:bCs/>
              </w:rPr>
              <w:t>Extent of completion</w:t>
            </w:r>
            <w:r w:rsidRPr="0019325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93256">
              <w:rPr>
                <w:rFonts w:asciiTheme="majorBidi" w:hAnsiTheme="majorBidi" w:cstheme="majorBidi"/>
                <w:b/>
                <w:bCs/>
              </w:rPr>
              <w:t>(Yes/No)</w:t>
            </w:r>
          </w:p>
        </w:tc>
        <w:tc>
          <w:tcPr>
            <w:tcW w:w="4206" w:type="dxa"/>
            <w:shd w:val="clear" w:color="auto" w:fill="DEEAF6" w:themeFill="accent1" w:themeFillTint="33"/>
            <w:vAlign w:val="center"/>
          </w:tcPr>
          <w:p w14:paraId="4173690E" w14:textId="77777777" w:rsidR="00A57F3B" w:rsidRPr="009D744F" w:rsidRDefault="00A57F3B" w:rsidP="00932D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aramond" w:hAnsi="Garamond" w:cstheme="majorBidi"/>
                <w:b/>
                <w:bCs/>
              </w:rPr>
            </w:pPr>
            <w:r w:rsidRPr="009D744F">
              <w:rPr>
                <w:rFonts w:ascii="Garamond" w:hAnsi="Garamond" w:cstheme="majorBidi"/>
                <w:b/>
                <w:bCs/>
              </w:rPr>
              <w:t>Remarks</w:t>
            </w:r>
          </w:p>
        </w:tc>
      </w:tr>
      <w:tr w:rsidR="00A57F3B" w:rsidRPr="00193256" w14:paraId="7D07CFFA" w14:textId="77777777" w:rsidTr="009901A5">
        <w:tc>
          <w:tcPr>
            <w:tcW w:w="4644" w:type="dxa"/>
            <w:vAlign w:val="center"/>
          </w:tcPr>
          <w:p w14:paraId="14B88746" w14:textId="20D23D5F" w:rsidR="00A57F3B" w:rsidRPr="003C6FE8" w:rsidRDefault="00A57F3B" w:rsidP="0083696C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 w:rsidRPr="003C6FE8">
              <w:rPr>
                <w:rFonts w:asciiTheme="majorBidi" w:hAnsiTheme="majorBidi" w:cstheme="majorBidi"/>
              </w:rPr>
              <w:lastRenderedPageBreak/>
              <w:t>1.</w:t>
            </w:r>
            <w:r w:rsidR="00B953F6" w:rsidRPr="003C6FE8">
              <w:rPr>
                <w:rFonts w:ascii="Garamond" w:hAnsi="Garamond"/>
              </w:rPr>
              <w:t xml:space="preserve"> </w:t>
            </w:r>
            <w:r w:rsidR="00B953F6" w:rsidRPr="003C6FE8">
              <w:rPr>
                <w:rStyle w:val="normaltextrun"/>
                <w:rFonts w:ascii="Garamond" w:hAnsi="Garamond"/>
              </w:rPr>
              <w:t>The percentage of programs, which evaluate program outputs.</w:t>
            </w:r>
          </w:p>
        </w:tc>
        <w:tc>
          <w:tcPr>
            <w:tcW w:w="1410" w:type="dxa"/>
            <w:gridSpan w:val="2"/>
            <w:vAlign w:val="center"/>
          </w:tcPr>
          <w:p w14:paraId="062A55FC" w14:textId="33E21669" w:rsidR="00A57F3B" w:rsidRPr="00193256" w:rsidRDefault="009D744F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4206" w:type="dxa"/>
            <w:vAlign w:val="center"/>
          </w:tcPr>
          <w:p w14:paraId="05CBC14E" w14:textId="0FB77C14" w:rsidR="00A57F3B" w:rsidRDefault="0077583E" w:rsidP="0077583E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hyperlink r:id="rId14" w:history="1">
              <w:r w:rsidRPr="0077583E">
                <w:rPr>
                  <w:rStyle w:val="Hyperlink"/>
                  <w:rFonts w:ascii="Garamond" w:hAnsi="Garamond" w:cstheme="majorBidi"/>
                </w:rPr>
                <w:t>P</w:t>
              </w:r>
              <w:r w:rsidR="009D744F" w:rsidRPr="0077583E">
                <w:rPr>
                  <w:rStyle w:val="Hyperlink"/>
                  <w:rFonts w:ascii="Garamond" w:hAnsi="Garamond" w:cstheme="majorBidi"/>
                </w:rPr>
                <w:t xml:space="preserve">LO assessment report </w:t>
              </w:r>
              <w:r w:rsidRPr="0077583E">
                <w:rPr>
                  <w:rStyle w:val="Hyperlink"/>
                  <w:rFonts w:ascii="Garamond" w:hAnsi="Garamond" w:cstheme="majorBidi"/>
                </w:rPr>
                <w:t xml:space="preserve">2018, </w:t>
              </w:r>
              <w:r w:rsidR="009D744F" w:rsidRPr="0077583E">
                <w:rPr>
                  <w:rStyle w:val="Hyperlink"/>
                  <w:rFonts w:ascii="Garamond" w:hAnsi="Garamond" w:cstheme="majorBidi"/>
                </w:rPr>
                <w:t>attached</w:t>
              </w:r>
            </w:hyperlink>
          </w:p>
          <w:p w14:paraId="2A655847" w14:textId="07429E39" w:rsidR="0077583E" w:rsidRDefault="0077583E" w:rsidP="0077583E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hyperlink r:id="rId15" w:history="1">
              <w:r w:rsidRPr="0077583E">
                <w:rPr>
                  <w:rStyle w:val="Hyperlink"/>
                  <w:rFonts w:ascii="Garamond" w:hAnsi="Garamond" w:cstheme="majorBidi"/>
                </w:rPr>
                <w:t>Annual CLO assessment Data 1</w:t>
              </w:r>
              <w:r w:rsidRPr="0077583E">
                <w:rPr>
                  <w:rStyle w:val="Hyperlink"/>
                  <w:rFonts w:ascii="Garamond" w:hAnsi="Garamond" w:cstheme="majorBidi"/>
                  <w:vertAlign w:val="superscript"/>
                </w:rPr>
                <w:t>st</w:t>
              </w:r>
              <w:r w:rsidRPr="0077583E">
                <w:rPr>
                  <w:rStyle w:val="Hyperlink"/>
                  <w:rFonts w:ascii="Garamond" w:hAnsi="Garamond" w:cstheme="majorBidi"/>
                </w:rPr>
                <w:t xml:space="preserve"> semester</w:t>
              </w:r>
            </w:hyperlink>
          </w:p>
          <w:p w14:paraId="213157F3" w14:textId="36BBAA71" w:rsidR="0077583E" w:rsidRPr="009D744F" w:rsidRDefault="0077583E" w:rsidP="0077583E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hyperlink r:id="rId16" w:history="1">
              <w:r w:rsidRPr="0077583E">
                <w:rPr>
                  <w:rStyle w:val="Hyperlink"/>
                  <w:rFonts w:ascii="Garamond" w:hAnsi="Garamond" w:cstheme="majorBidi"/>
                </w:rPr>
                <w:t>Annual CLO Assessment Data 2</w:t>
              </w:r>
              <w:r w:rsidRPr="0077583E">
                <w:rPr>
                  <w:rStyle w:val="Hyperlink"/>
                  <w:rFonts w:ascii="Garamond" w:hAnsi="Garamond" w:cstheme="majorBidi"/>
                  <w:vertAlign w:val="superscript"/>
                </w:rPr>
                <w:t>nd</w:t>
              </w:r>
              <w:r w:rsidRPr="0077583E">
                <w:rPr>
                  <w:rStyle w:val="Hyperlink"/>
                  <w:rFonts w:ascii="Garamond" w:hAnsi="Garamond" w:cstheme="majorBidi"/>
                </w:rPr>
                <w:t xml:space="preserve"> Semester</w:t>
              </w:r>
            </w:hyperlink>
          </w:p>
        </w:tc>
      </w:tr>
      <w:tr w:rsidR="00A57F3B" w:rsidRPr="00193256" w14:paraId="665C97A7" w14:textId="77777777" w:rsidTr="009901A5">
        <w:tc>
          <w:tcPr>
            <w:tcW w:w="4644" w:type="dxa"/>
            <w:vAlign w:val="center"/>
          </w:tcPr>
          <w:p w14:paraId="676528CC" w14:textId="77777777" w:rsidR="0083696C" w:rsidRPr="003C6FE8" w:rsidRDefault="00A57F3B" w:rsidP="0083696C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="Garamond" w:hAnsi="Garamond"/>
              </w:rPr>
            </w:pPr>
            <w:r w:rsidRPr="003C6FE8">
              <w:rPr>
                <w:rFonts w:asciiTheme="majorBidi" w:hAnsiTheme="majorBidi" w:cstheme="majorBidi"/>
              </w:rPr>
              <w:t>2.</w:t>
            </w:r>
            <w:r w:rsidR="00B953F6" w:rsidRPr="003C6FE8">
              <w:rPr>
                <w:rFonts w:asciiTheme="majorBidi" w:hAnsiTheme="majorBidi" w:cstheme="majorBidi"/>
              </w:rPr>
              <w:t xml:space="preserve"> </w:t>
            </w:r>
            <w:r w:rsidR="00B953F6" w:rsidRPr="003C6FE8">
              <w:rPr>
                <w:rStyle w:val="normaltextrun"/>
                <w:rFonts w:ascii="Garamond" w:hAnsi="Garamond"/>
              </w:rPr>
              <w:t xml:space="preserve">The percentage of courses which have been evaluated to compare them with the courses in other international universities; they include: </w:t>
            </w:r>
          </w:p>
          <w:p w14:paraId="6C86D1AF" w14:textId="77777777" w:rsidR="0083696C" w:rsidRPr="003C6FE8" w:rsidRDefault="00B953F6" w:rsidP="0083696C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="Garamond" w:hAnsi="Garamond"/>
              </w:rPr>
            </w:pPr>
            <w:r w:rsidRPr="003C6FE8">
              <w:rPr>
                <w:rStyle w:val="normaltextrun"/>
                <w:rFonts w:ascii="Garamond" w:hAnsi="Garamond"/>
              </w:rPr>
              <w:t>(1) course content</w:t>
            </w:r>
          </w:p>
          <w:p w14:paraId="77C27524" w14:textId="504BEE50" w:rsidR="0083696C" w:rsidRPr="003C6FE8" w:rsidRDefault="00B953F6" w:rsidP="0083696C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="Garamond" w:hAnsi="Garamond"/>
              </w:rPr>
            </w:pPr>
            <w:r w:rsidRPr="003C6FE8">
              <w:rPr>
                <w:rStyle w:val="normaltextrun"/>
                <w:rFonts w:ascii="Garamond" w:hAnsi="Garamond"/>
              </w:rPr>
              <w:t xml:space="preserve">(2) course outputs </w:t>
            </w:r>
          </w:p>
          <w:p w14:paraId="0D605AAA" w14:textId="32AA74B4" w:rsidR="0083696C" w:rsidRPr="003C6FE8" w:rsidRDefault="00B953F6" w:rsidP="0083696C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="Garamond" w:hAnsi="Garamond"/>
              </w:rPr>
            </w:pPr>
            <w:r w:rsidRPr="003C6FE8">
              <w:rPr>
                <w:rStyle w:val="normaltextrun"/>
                <w:rFonts w:ascii="Garamond" w:hAnsi="Garamond"/>
              </w:rPr>
              <w:t>(3) teaching methods</w:t>
            </w:r>
          </w:p>
          <w:p w14:paraId="1B5A3B61" w14:textId="6FA4C82F" w:rsidR="0083696C" w:rsidRPr="003C6FE8" w:rsidRDefault="00B953F6" w:rsidP="0083696C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="Garamond" w:hAnsi="Garamond"/>
              </w:rPr>
            </w:pPr>
            <w:r w:rsidRPr="003C6FE8">
              <w:rPr>
                <w:rStyle w:val="normaltextrun"/>
                <w:rFonts w:ascii="Garamond" w:hAnsi="Garamond"/>
              </w:rPr>
              <w:t>(4)</w:t>
            </w:r>
            <w:r w:rsidR="0083696C" w:rsidRPr="003C6FE8">
              <w:rPr>
                <w:rStyle w:val="normaltextrun"/>
                <w:rFonts w:ascii="Garamond" w:hAnsi="Garamond"/>
              </w:rPr>
              <w:t xml:space="preserve"> </w:t>
            </w:r>
            <w:r w:rsidRPr="003C6FE8">
              <w:rPr>
                <w:rStyle w:val="normaltextrun"/>
                <w:rFonts w:ascii="Garamond" w:hAnsi="Garamond"/>
              </w:rPr>
              <w:t>evaluation mechanism</w:t>
            </w:r>
          </w:p>
          <w:p w14:paraId="2FC2ADB2" w14:textId="0C025380" w:rsidR="00A57F3B" w:rsidRPr="003C6FE8" w:rsidRDefault="00B953F6" w:rsidP="0083696C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Garamond" w:hAnsi="Garamond"/>
              </w:rPr>
            </w:pPr>
            <w:r w:rsidRPr="003C6FE8">
              <w:rPr>
                <w:rStyle w:val="normaltextrun"/>
                <w:rFonts w:ascii="Garamond" w:hAnsi="Garamond"/>
              </w:rPr>
              <w:t>(5) textbooks</w:t>
            </w:r>
          </w:p>
        </w:tc>
        <w:tc>
          <w:tcPr>
            <w:tcW w:w="1410" w:type="dxa"/>
            <w:gridSpan w:val="2"/>
            <w:vAlign w:val="center"/>
          </w:tcPr>
          <w:p w14:paraId="5A8E5383" w14:textId="49F1BF37" w:rsidR="00A57F3B" w:rsidRPr="00193256" w:rsidRDefault="00DF7EB1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</w:t>
            </w:r>
            <w:r w:rsidR="009D744F">
              <w:rPr>
                <w:rFonts w:asciiTheme="majorBidi" w:hAnsiTheme="majorBidi" w:cstheme="majorBidi"/>
              </w:rPr>
              <w:t>es</w:t>
            </w:r>
          </w:p>
        </w:tc>
        <w:tc>
          <w:tcPr>
            <w:tcW w:w="4206" w:type="dxa"/>
            <w:vAlign w:val="center"/>
          </w:tcPr>
          <w:p w14:paraId="1373ECBE" w14:textId="77777777" w:rsidR="00A57F3B" w:rsidRDefault="0077583E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 xml:space="preserve">Please refer to online Course Reports </w:t>
            </w:r>
            <w:proofErr w:type="spellStart"/>
            <w:proofErr w:type="gramStart"/>
            <w:r>
              <w:rPr>
                <w:rFonts w:ascii="Garamond" w:hAnsi="Garamond" w:cstheme="majorBidi"/>
              </w:rPr>
              <w:t>Data,as</w:t>
            </w:r>
            <w:proofErr w:type="spellEnd"/>
            <w:proofErr w:type="gramEnd"/>
            <w:r>
              <w:rPr>
                <w:rFonts w:ascii="Garamond" w:hAnsi="Garamond" w:cstheme="majorBidi"/>
              </w:rPr>
              <w:t xml:space="preserve"> evidence 2018-2019, as well as hard copies as Course files in QMU, approved by College Council</w:t>
            </w:r>
          </w:p>
          <w:p w14:paraId="04AC6A60" w14:textId="77777777" w:rsidR="009901A5" w:rsidRDefault="009901A5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</w:p>
          <w:p w14:paraId="3A85D0E8" w14:textId="0546BADB" w:rsidR="009901A5" w:rsidRDefault="009901A5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The committee has already benchmarked its courses as well as program outcomes with 4 international universities:</w:t>
            </w:r>
          </w:p>
          <w:p w14:paraId="0D8B3BBA" w14:textId="77777777" w:rsidR="009901A5" w:rsidRDefault="009901A5" w:rsidP="009901A5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Purdue University USA</w:t>
            </w:r>
          </w:p>
          <w:p w14:paraId="6326FF8C" w14:textId="77777777" w:rsidR="009901A5" w:rsidRDefault="009901A5" w:rsidP="009901A5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Texas Tech University USA</w:t>
            </w:r>
          </w:p>
          <w:p w14:paraId="271EE72A" w14:textId="77777777" w:rsidR="009901A5" w:rsidRDefault="009901A5" w:rsidP="009901A5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UCSF, USA</w:t>
            </w:r>
          </w:p>
          <w:p w14:paraId="09FF9863" w14:textId="057B1790" w:rsidR="009901A5" w:rsidRDefault="009901A5" w:rsidP="009901A5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British Columbia University Canada</w:t>
            </w:r>
          </w:p>
          <w:p w14:paraId="5E43A509" w14:textId="65FEED5B" w:rsidR="009901A5" w:rsidRDefault="009901A5" w:rsidP="009901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The benchmarked areas include:</w:t>
            </w:r>
          </w:p>
          <w:p w14:paraId="7FE49645" w14:textId="354F756A" w:rsidR="009901A5" w:rsidRDefault="009901A5" w:rsidP="009901A5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Contents</w:t>
            </w:r>
          </w:p>
          <w:p w14:paraId="44582EF6" w14:textId="4C7CB3BF" w:rsidR="009901A5" w:rsidRDefault="009901A5" w:rsidP="009901A5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Credit hours</w:t>
            </w:r>
          </w:p>
          <w:p w14:paraId="67088339" w14:textId="26B2AAC4" w:rsidR="009901A5" w:rsidRDefault="009901A5" w:rsidP="009901A5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Reference and text material</w:t>
            </w:r>
          </w:p>
          <w:p w14:paraId="2126BE3B" w14:textId="605DCFF3" w:rsidR="009901A5" w:rsidRPr="009D744F" w:rsidRDefault="009901A5" w:rsidP="009901A5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Garamond" w:hAnsi="Garamond" w:cstheme="majorBidi"/>
              </w:rPr>
            </w:pPr>
          </w:p>
        </w:tc>
      </w:tr>
      <w:tr w:rsidR="00A57F3B" w:rsidRPr="00193256" w14:paraId="2E601348" w14:textId="77777777" w:rsidTr="009901A5">
        <w:tc>
          <w:tcPr>
            <w:tcW w:w="4644" w:type="dxa"/>
            <w:vAlign w:val="center"/>
          </w:tcPr>
          <w:p w14:paraId="0932C0AE" w14:textId="222C36DE" w:rsidR="00A57F3B" w:rsidRPr="003C6FE8" w:rsidRDefault="00A57F3B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 w:rsidRPr="003C6FE8">
              <w:rPr>
                <w:rFonts w:asciiTheme="majorBidi" w:hAnsiTheme="majorBidi" w:cstheme="majorBidi"/>
              </w:rPr>
              <w:t>3.</w:t>
            </w:r>
            <w:r w:rsidR="00B953F6" w:rsidRPr="003C6FE8">
              <w:rPr>
                <w:rFonts w:asciiTheme="majorBidi" w:hAnsiTheme="majorBidi" w:cstheme="majorBidi"/>
              </w:rPr>
              <w:t xml:space="preserve"> </w:t>
            </w:r>
            <w:r w:rsidR="00B953F6" w:rsidRPr="003C6FE8">
              <w:rPr>
                <w:rStyle w:val="normaltextrun"/>
                <w:rFonts w:ascii="Garamond" w:hAnsi="Garamond"/>
              </w:rPr>
              <w:t>The percentage of programs, which have been improved on the basis of evaluation outputs.</w:t>
            </w:r>
          </w:p>
        </w:tc>
        <w:tc>
          <w:tcPr>
            <w:tcW w:w="1410" w:type="dxa"/>
            <w:gridSpan w:val="2"/>
            <w:vAlign w:val="center"/>
          </w:tcPr>
          <w:p w14:paraId="7B1692F9" w14:textId="38BAE7AC" w:rsidR="00A57F3B" w:rsidRPr="00193256" w:rsidRDefault="009D744F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4206" w:type="dxa"/>
            <w:vAlign w:val="center"/>
          </w:tcPr>
          <w:p w14:paraId="025CF93B" w14:textId="77777777" w:rsidR="00A57F3B" w:rsidRDefault="009D744F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100%</w:t>
            </w:r>
          </w:p>
          <w:p w14:paraId="25728A99" w14:textId="77777777" w:rsidR="0077583E" w:rsidRDefault="0077583E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Please Refer to relevant Sections of online course reports above</w:t>
            </w:r>
          </w:p>
          <w:p w14:paraId="792FE72C" w14:textId="0CE7AE56" w:rsidR="009901A5" w:rsidRDefault="009901A5" w:rsidP="009901A5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fldChar w:fldCharType="begin"/>
            </w:r>
            <w:r>
              <w:rPr>
                <w:rFonts w:ascii="Garamond" w:hAnsi="Garamond" w:cstheme="majorBidi"/>
              </w:rPr>
              <w:instrText xml:space="preserve"> HYPERLINK "Improvement%20Plans%20for%20courses.%201st%20semester%202018-2019.docx" </w:instrText>
            </w:r>
            <w:r>
              <w:rPr>
                <w:rFonts w:ascii="Garamond" w:hAnsi="Garamond" w:cstheme="majorBidi"/>
              </w:rPr>
            </w:r>
            <w:r>
              <w:rPr>
                <w:rFonts w:ascii="Garamond" w:hAnsi="Garamond" w:cstheme="majorBidi"/>
              </w:rPr>
              <w:fldChar w:fldCharType="separate"/>
            </w:r>
            <w:r w:rsidRPr="009901A5">
              <w:rPr>
                <w:rStyle w:val="Hyperlink"/>
                <w:rFonts w:ascii="Garamond" w:hAnsi="Garamond" w:cstheme="majorBidi"/>
              </w:rPr>
              <w:t>Improv</w:t>
            </w:r>
            <w:r w:rsidRPr="009901A5">
              <w:rPr>
                <w:rStyle w:val="Hyperlink"/>
                <w:rFonts w:ascii="Garamond" w:hAnsi="Garamond" w:cstheme="majorBidi"/>
              </w:rPr>
              <w:t>e</w:t>
            </w:r>
            <w:r w:rsidRPr="009901A5">
              <w:rPr>
                <w:rStyle w:val="Hyperlink"/>
                <w:rFonts w:ascii="Garamond" w:hAnsi="Garamond" w:cstheme="majorBidi"/>
              </w:rPr>
              <w:t>ment Plans for 1</w:t>
            </w:r>
            <w:r w:rsidRPr="009901A5">
              <w:rPr>
                <w:rStyle w:val="Hyperlink"/>
                <w:rFonts w:ascii="Garamond" w:hAnsi="Garamond" w:cstheme="majorBidi"/>
                <w:vertAlign w:val="superscript"/>
              </w:rPr>
              <w:t>st</w:t>
            </w:r>
            <w:r w:rsidRPr="009901A5">
              <w:rPr>
                <w:rStyle w:val="Hyperlink"/>
                <w:rFonts w:ascii="Garamond" w:hAnsi="Garamond" w:cstheme="majorBidi"/>
              </w:rPr>
              <w:t xml:space="preserve"> Semester Courses</w:t>
            </w:r>
            <w:r>
              <w:rPr>
                <w:rFonts w:ascii="Garamond" w:hAnsi="Garamond" w:cstheme="majorBidi"/>
              </w:rPr>
              <w:fldChar w:fldCharType="end"/>
            </w:r>
          </w:p>
          <w:p w14:paraId="2C114A67" w14:textId="439382B3" w:rsidR="009901A5" w:rsidRPr="009D744F" w:rsidRDefault="009901A5" w:rsidP="009901A5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hyperlink r:id="rId17" w:history="1">
              <w:r w:rsidRPr="009901A5">
                <w:rPr>
                  <w:rStyle w:val="Hyperlink"/>
                  <w:rFonts w:ascii="Garamond" w:hAnsi="Garamond" w:cstheme="majorBidi"/>
                </w:rPr>
                <w:t>Improvement Plans for Second Semester Courses</w:t>
              </w:r>
            </w:hyperlink>
          </w:p>
        </w:tc>
      </w:tr>
      <w:tr w:rsidR="00A57F3B" w:rsidRPr="00193256" w14:paraId="1E71F781" w14:textId="77777777" w:rsidTr="009901A5">
        <w:tc>
          <w:tcPr>
            <w:tcW w:w="4644" w:type="dxa"/>
            <w:vAlign w:val="center"/>
          </w:tcPr>
          <w:p w14:paraId="36D07E09" w14:textId="2D61E8A9" w:rsidR="00A57F3B" w:rsidRPr="003C6FE8" w:rsidRDefault="00A57F3B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 w:rsidRPr="003C6FE8">
              <w:rPr>
                <w:rFonts w:asciiTheme="majorBidi" w:hAnsiTheme="majorBidi" w:cstheme="majorBidi"/>
              </w:rPr>
              <w:t>4.</w:t>
            </w:r>
            <w:r w:rsidR="00B953F6" w:rsidRPr="003C6FE8">
              <w:rPr>
                <w:rFonts w:asciiTheme="majorBidi" w:hAnsiTheme="majorBidi" w:cstheme="majorBidi"/>
              </w:rPr>
              <w:t xml:space="preserve"> </w:t>
            </w:r>
            <w:r w:rsidR="00B953F6" w:rsidRPr="003C6FE8">
              <w:rPr>
                <w:rStyle w:val="normaltextrun"/>
                <w:rFonts w:ascii="Garamond" w:hAnsi="Garamond"/>
              </w:rPr>
              <w:t>The percentage of courses, which have been implemented after improvement.</w:t>
            </w:r>
          </w:p>
        </w:tc>
        <w:tc>
          <w:tcPr>
            <w:tcW w:w="1410" w:type="dxa"/>
            <w:gridSpan w:val="2"/>
            <w:vAlign w:val="center"/>
          </w:tcPr>
          <w:p w14:paraId="777FE0AE" w14:textId="2A6EE10B" w:rsidR="00A57F3B" w:rsidRPr="00193256" w:rsidRDefault="009D744F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4206" w:type="dxa"/>
            <w:vAlign w:val="center"/>
          </w:tcPr>
          <w:p w14:paraId="7FDB6300" w14:textId="1ACA2522" w:rsidR="00A57F3B" w:rsidRPr="009D744F" w:rsidRDefault="009D744F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Every course is reviewed more or less, after course report discussion</w:t>
            </w:r>
          </w:p>
        </w:tc>
      </w:tr>
      <w:tr w:rsidR="00A57F3B" w:rsidRPr="00193256" w14:paraId="5424B9D4" w14:textId="77777777" w:rsidTr="009901A5">
        <w:tc>
          <w:tcPr>
            <w:tcW w:w="4644" w:type="dxa"/>
            <w:vAlign w:val="center"/>
          </w:tcPr>
          <w:p w14:paraId="1530D71F" w14:textId="3F458B2C" w:rsidR="00A57F3B" w:rsidRPr="003C6FE8" w:rsidRDefault="00B953F6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 w:rsidRPr="003C6FE8">
              <w:rPr>
                <w:rFonts w:asciiTheme="majorBidi" w:hAnsiTheme="majorBidi" w:cstheme="majorBidi"/>
              </w:rPr>
              <w:t xml:space="preserve">5. </w:t>
            </w:r>
            <w:r w:rsidRPr="003C6FE8">
              <w:rPr>
                <w:rStyle w:val="normaltextrun"/>
                <w:rFonts w:ascii="Garamond" w:hAnsi="Garamond"/>
              </w:rPr>
              <w:t>The percentage of courses that use e-learning system such as blackboard.</w:t>
            </w:r>
          </w:p>
        </w:tc>
        <w:tc>
          <w:tcPr>
            <w:tcW w:w="1410" w:type="dxa"/>
            <w:gridSpan w:val="2"/>
            <w:vAlign w:val="center"/>
          </w:tcPr>
          <w:p w14:paraId="0DB99024" w14:textId="1C2DFF4F" w:rsidR="00A57F3B" w:rsidRPr="00193256" w:rsidRDefault="009D744F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4206" w:type="dxa"/>
            <w:vAlign w:val="center"/>
          </w:tcPr>
          <w:p w14:paraId="22DB5A52" w14:textId="0193D6A5" w:rsidR="00A57F3B" w:rsidRPr="009D744F" w:rsidRDefault="009D744F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100%</w:t>
            </w:r>
            <w:r w:rsidR="00C60C4B">
              <w:rPr>
                <w:rFonts w:ascii="Garamond" w:hAnsi="Garamond" w:cstheme="majorBidi"/>
              </w:rPr>
              <w:t>: Blackboard is used for all faculty (</w:t>
            </w:r>
            <w:hyperlink r:id="rId18" w:history="1">
              <w:r w:rsidR="00C60C4B" w:rsidRPr="00C60C4B">
                <w:rPr>
                  <w:rStyle w:val="Hyperlink"/>
                  <w:rFonts w:ascii="Garamond" w:hAnsi="Garamond" w:cstheme="majorBidi"/>
                </w:rPr>
                <w:t>End of Year Faculty Survey</w:t>
              </w:r>
            </w:hyperlink>
            <w:r w:rsidR="00C60C4B">
              <w:rPr>
                <w:rFonts w:ascii="Garamond" w:hAnsi="Garamond" w:cstheme="majorBidi"/>
              </w:rPr>
              <w:t>)</w:t>
            </w:r>
          </w:p>
        </w:tc>
      </w:tr>
      <w:tr w:rsidR="00B953F6" w:rsidRPr="00193256" w14:paraId="4460D2D7" w14:textId="77777777" w:rsidTr="009901A5">
        <w:tc>
          <w:tcPr>
            <w:tcW w:w="4644" w:type="dxa"/>
            <w:vAlign w:val="center"/>
          </w:tcPr>
          <w:p w14:paraId="45029092" w14:textId="04F4CD79" w:rsidR="00B953F6" w:rsidRPr="003C6FE8" w:rsidRDefault="00B953F6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 w:rsidRPr="003C6FE8">
              <w:rPr>
                <w:rFonts w:asciiTheme="majorBidi" w:hAnsiTheme="majorBidi" w:cstheme="majorBidi"/>
              </w:rPr>
              <w:t xml:space="preserve">6. </w:t>
            </w:r>
            <w:r w:rsidRPr="003C6FE8">
              <w:rPr>
                <w:rStyle w:val="normaltextrun"/>
                <w:rFonts w:ascii="Garamond" w:hAnsi="Garamond"/>
              </w:rPr>
              <w:t>The number of programs, which internally and externally evaluated.</w:t>
            </w:r>
          </w:p>
        </w:tc>
        <w:tc>
          <w:tcPr>
            <w:tcW w:w="1410" w:type="dxa"/>
            <w:gridSpan w:val="2"/>
            <w:vAlign w:val="center"/>
          </w:tcPr>
          <w:p w14:paraId="0E70FB99" w14:textId="66668D3F" w:rsidR="00B953F6" w:rsidRPr="00193256" w:rsidRDefault="009D744F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4206" w:type="dxa"/>
            <w:vAlign w:val="center"/>
          </w:tcPr>
          <w:p w14:paraId="30B8A0E5" w14:textId="77777777" w:rsidR="00B953F6" w:rsidRDefault="009D744F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Pharm D program of COCP has been evaluated by USA and Canadian Deans of Pharmacies</w:t>
            </w:r>
          </w:p>
          <w:p w14:paraId="1F70C5CB" w14:textId="0ED068FB" w:rsidR="009D744F" w:rsidRPr="009D744F" w:rsidRDefault="009D744F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lastRenderedPageBreak/>
              <w:t>Secured Canadian and US Accreditation and Certification respectively</w:t>
            </w:r>
          </w:p>
        </w:tc>
      </w:tr>
      <w:tr w:rsidR="00B953F6" w:rsidRPr="00193256" w14:paraId="504A53CD" w14:textId="77777777" w:rsidTr="009901A5">
        <w:tc>
          <w:tcPr>
            <w:tcW w:w="4644" w:type="dxa"/>
            <w:vAlign w:val="center"/>
          </w:tcPr>
          <w:p w14:paraId="21B68A55" w14:textId="10AF5F0D" w:rsidR="00B953F6" w:rsidRPr="003C6FE8" w:rsidRDefault="00B953F6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 w:rsidRPr="003C6FE8">
              <w:rPr>
                <w:rFonts w:asciiTheme="majorBidi" w:hAnsiTheme="majorBidi" w:cstheme="majorBidi"/>
              </w:rPr>
              <w:lastRenderedPageBreak/>
              <w:t xml:space="preserve">7. </w:t>
            </w:r>
            <w:r w:rsidRPr="003C6FE8">
              <w:rPr>
                <w:rStyle w:val="normaltextrun"/>
                <w:rFonts w:ascii="Garamond" w:hAnsi="Garamond"/>
              </w:rPr>
              <w:t>The number of modernized programs.</w:t>
            </w:r>
          </w:p>
        </w:tc>
        <w:tc>
          <w:tcPr>
            <w:tcW w:w="1410" w:type="dxa"/>
            <w:gridSpan w:val="2"/>
            <w:vAlign w:val="center"/>
          </w:tcPr>
          <w:p w14:paraId="72E5A695" w14:textId="728F5D0B" w:rsidR="00B953F6" w:rsidRPr="00193256" w:rsidRDefault="009D744F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4206" w:type="dxa"/>
            <w:vAlign w:val="center"/>
          </w:tcPr>
          <w:p w14:paraId="6F349BCF" w14:textId="0975E4EF" w:rsidR="00B953F6" w:rsidRPr="009D744F" w:rsidRDefault="009D744F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100 %</w:t>
            </w:r>
          </w:p>
        </w:tc>
      </w:tr>
      <w:tr w:rsidR="00B953F6" w:rsidRPr="00193256" w14:paraId="352C3BA0" w14:textId="77777777" w:rsidTr="009901A5">
        <w:tc>
          <w:tcPr>
            <w:tcW w:w="4644" w:type="dxa"/>
            <w:vAlign w:val="center"/>
          </w:tcPr>
          <w:p w14:paraId="4B9E3D0A" w14:textId="03A2F577" w:rsidR="00B953F6" w:rsidRPr="003C6FE8" w:rsidRDefault="00B953F6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 w:rsidRPr="003C6FE8">
              <w:rPr>
                <w:rFonts w:asciiTheme="majorBidi" w:hAnsiTheme="majorBidi" w:cstheme="majorBidi"/>
              </w:rPr>
              <w:t xml:space="preserve">8. </w:t>
            </w:r>
            <w:r w:rsidRPr="003C6FE8">
              <w:rPr>
                <w:rStyle w:val="normaltextrun"/>
                <w:rFonts w:ascii="Garamond" w:hAnsi="Garamond"/>
              </w:rPr>
              <w:t>The percentage of individuals or other beneficiary entities satisfaction form committees' events and activities.</w:t>
            </w:r>
          </w:p>
        </w:tc>
        <w:tc>
          <w:tcPr>
            <w:tcW w:w="1410" w:type="dxa"/>
            <w:gridSpan w:val="2"/>
            <w:vAlign w:val="center"/>
          </w:tcPr>
          <w:p w14:paraId="10987C7B" w14:textId="325DE873" w:rsidR="00B953F6" w:rsidRPr="00193256" w:rsidRDefault="00DF7EB1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Yes </w:t>
            </w:r>
          </w:p>
        </w:tc>
        <w:tc>
          <w:tcPr>
            <w:tcW w:w="4206" w:type="dxa"/>
            <w:vAlign w:val="center"/>
          </w:tcPr>
          <w:p w14:paraId="08A219C6" w14:textId="3858459A" w:rsidR="00B953F6" w:rsidRDefault="00DF7EB1" w:rsidP="00DF7EB1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hyperlink r:id="rId19" w:history="1">
              <w:r w:rsidRPr="00DF7EB1">
                <w:rPr>
                  <w:rStyle w:val="Hyperlink"/>
                  <w:rFonts w:ascii="Garamond" w:hAnsi="Garamond" w:cstheme="majorBidi"/>
                </w:rPr>
                <w:t>Alumni Survey attached</w:t>
              </w:r>
            </w:hyperlink>
          </w:p>
          <w:p w14:paraId="78599435" w14:textId="3AFCB4BE" w:rsidR="00DF7EB1" w:rsidRDefault="00DF7EB1" w:rsidP="00DF7EB1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hyperlink r:id="rId20" w:history="1">
              <w:r w:rsidRPr="00DF7EB1">
                <w:rPr>
                  <w:rStyle w:val="Hyperlink"/>
                  <w:rFonts w:ascii="Garamond" w:hAnsi="Garamond" w:cstheme="majorBidi"/>
                </w:rPr>
                <w:t>Employer Survey attached</w:t>
              </w:r>
            </w:hyperlink>
          </w:p>
          <w:p w14:paraId="44EC37FA" w14:textId="47B15012" w:rsidR="00DF7EB1" w:rsidRPr="009D744F" w:rsidRDefault="00DF7EB1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</w:p>
        </w:tc>
      </w:tr>
      <w:tr w:rsidR="00193256" w:rsidRPr="00193256" w14:paraId="789300C3" w14:textId="77777777" w:rsidTr="009901A5">
        <w:tc>
          <w:tcPr>
            <w:tcW w:w="4644" w:type="dxa"/>
            <w:shd w:val="clear" w:color="auto" w:fill="DEEAF6" w:themeFill="accent1" w:themeFillTint="33"/>
            <w:vAlign w:val="center"/>
          </w:tcPr>
          <w:p w14:paraId="1FF9E324" w14:textId="77777777" w:rsidR="00193256" w:rsidRPr="003C6FE8" w:rsidRDefault="00193256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3C6FE8">
              <w:rPr>
                <w:rFonts w:asciiTheme="majorBidi" w:hAnsiTheme="majorBidi" w:cstheme="majorBidi"/>
                <w:b/>
                <w:bCs/>
              </w:rPr>
              <w:t>The obstacles that faced the committee during job performance</w:t>
            </w:r>
          </w:p>
        </w:tc>
        <w:tc>
          <w:tcPr>
            <w:tcW w:w="5616" w:type="dxa"/>
            <w:gridSpan w:val="3"/>
            <w:vAlign w:val="center"/>
          </w:tcPr>
          <w:p w14:paraId="508BAFD9" w14:textId="6790647B" w:rsidR="00193256" w:rsidRPr="009D744F" w:rsidRDefault="00193256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 w:rsidRPr="009D744F">
              <w:rPr>
                <w:rFonts w:ascii="Garamond" w:hAnsi="Garamond" w:cstheme="majorBidi"/>
              </w:rPr>
              <w:t>1-</w:t>
            </w:r>
            <w:r w:rsidR="009D744F">
              <w:rPr>
                <w:rFonts w:ascii="Garamond" w:hAnsi="Garamond" w:cstheme="majorBidi"/>
              </w:rPr>
              <w:t>None</w:t>
            </w:r>
          </w:p>
          <w:p w14:paraId="25E2603E" w14:textId="296BA37E" w:rsidR="00193256" w:rsidRPr="009D744F" w:rsidRDefault="00193256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</w:p>
        </w:tc>
      </w:tr>
      <w:tr w:rsidR="00193256" w:rsidRPr="00193256" w14:paraId="70AAC84A" w14:textId="77777777" w:rsidTr="009901A5">
        <w:tc>
          <w:tcPr>
            <w:tcW w:w="10260" w:type="dxa"/>
            <w:gridSpan w:val="4"/>
            <w:shd w:val="clear" w:color="auto" w:fill="DEEAF6" w:themeFill="accent1" w:themeFillTint="33"/>
            <w:vAlign w:val="center"/>
          </w:tcPr>
          <w:p w14:paraId="3A913BAA" w14:textId="77777777" w:rsidR="00193256" w:rsidRPr="009D744F" w:rsidRDefault="00193256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  <w:b/>
                <w:bCs/>
              </w:rPr>
            </w:pPr>
            <w:r w:rsidRPr="009D744F">
              <w:rPr>
                <w:rFonts w:ascii="Garamond" w:hAnsi="Garamond" w:cstheme="majorBidi"/>
                <w:b/>
                <w:bCs/>
              </w:rPr>
              <w:t>Did the self-assessment of committee performance achieved, and the measurement of beneficiaries' satisfaction? if the answer (yes) assessment copy should be attached; and mention essential results, and if the answer (no) mention the reasons.</w:t>
            </w:r>
          </w:p>
        </w:tc>
      </w:tr>
      <w:tr w:rsidR="00193256" w:rsidRPr="00193256" w14:paraId="7C531FBD" w14:textId="77777777" w:rsidTr="009901A5">
        <w:tc>
          <w:tcPr>
            <w:tcW w:w="5670" w:type="dxa"/>
            <w:gridSpan w:val="2"/>
            <w:shd w:val="clear" w:color="auto" w:fill="DEEAF6" w:themeFill="accent1" w:themeFillTint="33"/>
            <w:vAlign w:val="center"/>
          </w:tcPr>
          <w:p w14:paraId="62D2AF6C" w14:textId="77777777" w:rsidR="00193256" w:rsidRPr="003C6FE8" w:rsidRDefault="00193256" w:rsidP="0019325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3C6FE8">
              <w:rPr>
                <w:rFonts w:asciiTheme="majorBidi" w:hAnsiTheme="majorBidi" w:cstheme="majorBidi"/>
                <w:b/>
                <w:bCs/>
              </w:rPr>
              <w:t>Assessment essential results</w:t>
            </w:r>
          </w:p>
        </w:tc>
        <w:tc>
          <w:tcPr>
            <w:tcW w:w="4590" w:type="dxa"/>
            <w:gridSpan w:val="2"/>
            <w:shd w:val="clear" w:color="auto" w:fill="DEEAF6" w:themeFill="accent1" w:themeFillTint="33"/>
            <w:vAlign w:val="center"/>
          </w:tcPr>
          <w:p w14:paraId="47A0BBD8" w14:textId="77777777" w:rsidR="00193256" w:rsidRPr="009D744F" w:rsidRDefault="00193256" w:rsidP="00932D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aramond" w:hAnsi="Garamond" w:cstheme="majorBidi"/>
                <w:b/>
                <w:bCs/>
              </w:rPr>
            </w:pPr>
            <w:r w:rsidRPr="009D744F">
              <w:rPr>
                <w:rFonts w:ascii="Garamond" w:hAnsi="Garamond" w:cstheme="majorBidi"/>
                <w:b/>
                <w:bCs/>
              </w:rPr>
              <w:t>Why didn't the self-assessment achieve?</w:t>
            </w:r>
          </w:p>
        </w:tc>
      </w:tr>
      <w:tr w:rsidR="00193256" w:rsidRPr="00193256" w14:paraId="2F9AD190" w14:textId="77777777" w:rsidTr="009901A5">
        <w:tc>
          <w:tcPr>
            <w:tcW w:w="5670" w:type="dxa"/>
            <w:gridSpan w:val="2"/>
            <w:vAlign w:val="center"/>
          </w:tcPr>
          <w:p w14:paraId="1BF5806F" w14:textId="76010918" w:rsidR="00193256" w:rsidRDefault="004D5AB3" w:rsidP="009D744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65.4</w:t>
            </w:r>
            <w:r w:rsidR="009D744F">
              <w:rPr>
                <w:rFonts w:asciiTheme="majorBidi" w:hAnsiTheme="majorBidi" w:cstheme="majorBidi"/>
              </w:rPr>
              <w:t>% strongly agree</w:t>
            </w:r>
          </w:p>
          <w:p w14:paraId="347021DC" w14:textId="09B227AC" w:rsidR="009D744F" w:rsidRDefault="009D744F" w:rsidP="009D744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4D5AB3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% agree</w:t>
            </w:r>
          </w:p>
          <w:p w14:paraId="0786F38A" w14:textId="4D6789D8" w:rsidR="00193256" w:rsidRPr="00F54B63" w:rsidRDefault="004D5AB3" w:rsidP="00F54B63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</w:t>
            </w:r>
            <w:r w:rsidR="00F54B63">
              <w:rPr>
                <w:rFonts w:asciiTheme="majorBidi" w:hAnsiTheme="majorBidi" w:cstheme="majorBidi"/>
              </w:rPr>
              <w:t>% True sometime</w:t>
            </w:r>
          </w:p>
        </w:tc>
        <w:tc>
          <w:tcPr>
            <w:tcW w:w="4590" w:type="dxa"/>
            <w:gridSpan w:val="2"/>
            <w:vAlign w:val="center"/>
          </w:tcPr>
          <w:p w14:paraId="375E16BB" w14:textId="41BFAE1B" w:rsidR="00193256" w:rsidRPr="009D744F" w:rsidRDefault="004D5AB3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 w:rsidRPr="004D5AB3">
              <w:rPr>
                <w:rFonts w:ascii="Garamond" w:hAnsi="Garamond" w:cstheme="majorBidi"/>
              </w:rPr>
              <w:t>65.4%</w:t>
            </w:r>
            <w:r w:rsidRPr="004D5AB3">
              <w:rPr>
                <w:rFonts w:ascii="Garamond" w:hAnsi="Garamond" w:cstheme="majorBidi"/>
              </w:rPr>
              <w:tab/>
              <w:t>34.0%</w:t>
            </w:r>
            <w:r w:rsidRPr="004D5AB3">
              <w:rPr>
                <w:rFonts w:ascii="Garamond" w:hAnsi="Garamond" w:cstheme="majorBidi"/>
              </w:rPr>
              <w:tab/>
              <w:t>0.6%</w:t>
            </w:r>
          </w:p>
        </w:tc>
      </w:tr>
      <w:tr w:rsidR="00193256" w:rsidRPr="00193256" w14:paraId="4054E633" w14:textId="77777777" w:rsidTr="009901A5">
        <w:tc>
          <w:tcPr>
            <w:tcW w:w="4644" w:type="dxa"/>
            <w:shd w:val="clear" w:color="auto" w:fill="DEEAF6" w:themeFill="accent1" w:themeFillTint="33"/>
            <w:vAlign w:val="center"/>
          </w:tcPr>
          <w:p w14:paraId="61663BAE" w14:textId="77777777" w:rsidR="00193256" w:rsidRPr="003C6FE8" w:rsidRDefault="00193256" w:rsidP="00193256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3C6FE8">
              <w:rPr>
                <w:rFonts w:asciiTheme="majorBidi" w:hAnsiTheme="majorBidi" w:cstheme="majorBidi"/>
                <w:b/>
                <w:bCs/>
              </w:rPr>
              <w:t>Visions of the committee to improve its performance next year</w:t>
            </w:r>
          </w:p>
        </w:tc>
        <w:tc>
          <w:tcPr>
            <w:tcW w:w="5616" w:type="dxa"/>
            <w:gridSpan w:val="3"/>
            <w:vAlign w:val="center"/>
          </w:tcPr>
          <w:p w14:paraId="3A112F6B" w14:textId="4AE3316E" w:rsidR="00193256" w:rsidRPr="009D744F" w:rsidRDefault="00B937F6" w:rsidP="00932D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</w:rPr>
              <w:t>To Update the Academic Plan as per SAQF based, NCAAA approved Program Outcomes for Pharm.D. Programs in the Kingdom</w:t>
            </w:r>
          </w:p>
        </w:tc>
      </w:tr>
    </w:tbl>
    <w:p w14:paraId="14101390" w14:textId="6056BC80" w:rsidR="00A57F3B" w:rsidRDefault="00A57F3B" w:rsidP="00193256">
      <w:pPr>
        <w:pStyle w:val="paragraph"/>
        <w:tabs>
          <w:tab w:val="left" w:pos="3460"/>
        </w:tabs>
        <w:spacing w:before="0" w:beforeAutospacing="0" w:after="0" w:afterAutospacing="0" w:line="360" w:lineRule="auto"/>
        <w:ind w:left="720"/>
        <w:jc w:val="center"/>
        <w:textAlignment w:val="baseline"/>
        <w:rPr>
          <w:rFonts w:asciiTheme="majorBidi" w:hAnsiTheme="majorBidi" w:cstheme="majorBidi"/>
        </w:rPr>
      </w:pPr>
    </w:p>
    <w:p w14:paraId="7A8A6186" w14:textId="657BAA17" w:rsidR="00F54B63" w:rsidRDefault="00B937F6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s</w:t>
      </w:r>
    </w:p>
    <w:sectPr w:rsidR="00F54B63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FEC21" w14:textId="77777777" w:rsidR="00C02D96" w:rsidRDefault="00C02D96" w:rsidP="00B73177">
      <w:pPr>
        <w:spacing w:after="0" w:line="240" w:lineRule="auto"/>
      </w:pPr>
      <w:r>
        <w:separator/>
      </w:r>
    </w:p>
  </w:endnote>
  <w:endnote w:type="continuationSeparator" w:id="0">
    <w:p w14:paraId="61D3A9E8" w14:textId="77777777" w:rsidR="00C02D96" w:rsidRDefault="00C02D96" w:rsidP="00B7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0634703"/>
      <w:docPartObj>
        <w:docPartGallery w:val="Page Numbers (Bottom of Page)"/>
        <w:docPartUnique/>
      </w:docPartObj>
    </w:sdtPr>
    <w:sdtEndPr/>
    <w:sdtContent>
      <w:p w14:paraId="18B26A4A" w14:textId="77777777" w:rsidR="00FC6A47" w:rsidRDefault="0082015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177" w:rsidRPr="00B73177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0FA45248" w14:textId="77777777" w:rsidR="00FC6A47" w:rsidRDefault="00C02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31F14" w14:textId="77777777" w:rsidR="00C02D96" w:rsidRDefault="00C02D96" w:rsidP="00B73177">
      <w:pPr>
        <w:spacing w:after="0" w:line="240" w:lineRule="auto"/>
      </w:pPr>
      <w:r>
        <w:separator/>
      </w:r>
    </w:p>
  </w:footnote>
  <w:footnote w:type="continuationSeparator" w:id="0">
    <w:p w14:paraId="0E9FBDAD" w14:textId="77777777" w:rsidR="00C02D96" w:rsidRDefault="00C02D96" w:rsidP="00B73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B82A3" w14:textId="77777777" w:rsidR="00B73177" w:rsidRPr="00B73177" w:rsidRDefault="00B73177" w:rsidP="00B73177">
    <w:pPr>
      <w:pStyle w:val="Header"/>
      <w:spacing w:line="360" w:lineRule="auto"/>
      <w:rPr>
        <w:rFonts w:asciiTheme="majorBidi" w:hAnsiTheme="majorBidi" w:cstheme="majorBidi"/>
        <w:b/>
        <w:bCs/>
        <w:sz w:val="24"/>
        <w:szCs w:val="24"/>
      </w:rPr>
    </w:pPr>
    <w:r w:rsidRPr="00B73177">
      <w:rPr>
        <w:rFonts w:asciiTheme="majorBidi" w:hAnsiTheme="majorBidi" w:cstheme="majorBid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46B596A" wp14:editId="65521FF5">
          <wp:simplePos x="0" y="0"/>
          <wp:positionH relativeFrom="margin">
            <wp:posOffset>5451475</wp:posOffset>
          </wp:positionH>
          <wp:positionV relativeFrom="paragraph">
            <wp:posOffset>-144780</wp:posOffset>
          </wp:positionV>
          <wp:extent cx="683216" cy="640080"/>
          <wp:effectExtent l="0" t="0" r="3175" b="7620"/>
          <wp:wrapNone/>
          <wp:docPr id="3" name="Picture 3" descr="الجامعة الأسو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جامعة الأسود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16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3177">
      <w:rPr>
        <w:rFonts w:asciiTheme="majorBidi" w:hAnsiTheme="majorBidi" w:cstheme="majorBidi"/>
        <w:b/>
        <w:bCs/>
        <w:sz w:val="24"/>
        <w:szCs w:val="24"/>
      </w:rPr>
      <w:t>College of Clinical Pharmacy</w:t>
    </w:r>
  </w:p>
  <w:p w14:paraId="522FAA43" w14:textId="77777777" w:rsidR="00B73177" w:rsidRDefault="00B73177" w:rsidP="00B73177">
    <w:pPr>
      <w:pStyle w:val="Header"/>
      <w:spacing w:line="360" w:lineRule="auto"/>
      <w:rPr>
        <w:rFonts w:asciiTheme="majorBidi" w:hAnsiTheme="majorBidi" w:cstheme="majorBidi"/>
        <w:b/>
        <w:bCs/>
        <w:sz w:val="24"/>
        <w:szCs w:val="24"/>
      </w:rPr>
    </w:pPr>
    <w:r w:rsidRPr="00B73177">
      <w:rPr>
        <w:rFonts w:asciiTheme="majorBidi" w:hAnsiTheme="majorBidi" w:cstheme="majorBidi"/>
        <w:b/>
        <w:bCs/>
        <w:sz w:val="24"/>
        <w:szCs w:val="24"/>
      </w:rPr>
      <w:t>King Faisal University</w:t>
    </w:r>
  </w:p>
  <w:p w14:paraId="09A3C0B5" w14:textId="77777777" w:rsidR="00B73177" w:rsidRPr="00B73177" w:rsidRDefault="00B73177" w:rsidP="00B73177">
    <w:pPr>
      <w:pStyle w:val="Header"/>
      <w:spacing w:line="360" w:lineRule="auto"/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26A4"/>
    <w:multiLevelType w:val="hybridMultilevel"/>
    <w:tmpl w:val="2B782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79D6"/>
    <w:multiLevelType w:val="hybridMultilevel"/>
    <w:tmpl w:val="BA3ACB08"/>
    <w:lvl w:ilvl="0" w:tplc="BBE8465C">
      <w:start w:val="1"/>
      <w:numFmt w:val="decimal"/>
      <w:lvlText w:val="%1-"/>
      <w:lvlJc w:val="left"/>
      <w:pPr>
        <w:ind w:left="1000" w:hanging="6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4C62"/>
    <w:multiLevelType w:val="hybridMultilevel"/>
    <w:tmpl w:val="2F7034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8036A"/>
    <w:multiLevelType w:val="hybridMultilevel"/>
    <w:tmpl w:val="46407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936B5"/>
    <w:multiLevelType w:val="hybridMultilevel"/>
    <w:tmpl w:val="DC94C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71A07"/>
    <w:multiLevelType w:val="hybridMultilevel"/>
    <w:tmpl w:val="7520B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B7602"/>
    <w:multiLevelType w:val="hybridMultilevel"/>
    <w:tmpl w:val="019E6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C55A4"/>
    <w:multiLevelType w:val="hybridMultilevel"/>
    <w:tmpl w:val="46407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63FEF"/>
    <w:multiLevelType w:val="hybridMultilevel"/>
    <w:tmpl w:val="0D281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A3247"/>
    <w:multiLevelType w:val="hybridMultilevel"/>
    <w:tmpl w:val="1556D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3B3279"/>
    <w:multiLevelType w:val="hybridMultilevel"/>
    <w:tmpl w:val="03260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B7960"/>
    <w:multiLevelType w:val="hybridMultilevel"/>
    <w:tmpl w:val="3A227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E1DD3"/>
    <w:multiLevelType w:val="hybridMultilevel"/>
    <w:tmpl w:val="30E2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76944"/>
    <w:multiLevelType w:val="hybridMultilevel"/>
    <w:tmpl w:val="0FAA4122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 w15:restartNumberingAfterBreak="0">
    <w:nsid w:val="7F647EF2"/>
    <w:multiLevelType w:val="hybridMultilevel"/>
    <w:tmpl w:val="9FA2A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12"/>
  </w:num>
  <w:num w:numId="6">
    <w:abstractNumId w:val="9"/>
  </w:num>
  <w:num w:numId="7">
    <w:abstractNumId w:val="2"/>
  </w:num>
  <w:num w:numId="8">
    <w:abstractNumId w:val="1"/>
  </w:num>
  <w:num w:numId="9">
    <w:abstractNumId w:val="13"/>
  </w:num>
  <w:num w:numId="10">
    <w:abstractNumId w:val="7"/>
  </w:num>
  <w:num w:numId="11">
    <w:abstractNumId w:val="3"/>
  </w:num>
  <w:num w:numId="12">
    <w:abstractNumId w:val="11"/>
  </w:num>
  <w:num w:numId="13">
    <w:abstractNumId w:val="1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3B"/>
    <w:rsid w:val="00040350"/>
    <w:rsid w:val="00193256"/>
    <w:rsid w:val="002C6969"/>
    <w:rsid w:val="002F2389"/>
    <w:rsid w:val="003668C2"/>
    <w:rsid w:val="003A4390"/>
    <w:rsid w:val="003C6FE8"/>
    <w:rsid w:val="004405CE"/>
    <w:rsid w:val="00452799"/>
    <w:rsid w:val="004A44BA"/>
    <w:rsid w:val="004D5AB3"/>
    <w:rsid w:val="00672BB9"/>
    <w:rsid w:val="007437E7"/>
    <w:rsid w:val="007642FE"/>
    <w:rsid w:val="0077583E"/>
    <w:rsid w:val="007A76FC"/>
    <w:rsid w:val="007B2671"/>
    <w:rsid w:val="007C4A14"/>
    <w:rsid w:val="007E24B5"/>
    <w:rsid w:val="0082015C"/>
    <w:rsid w:val="00826125"/>
    <w:rsid w:val="0083696C"/>
    <w:rsid w:val="008468A1"/>
    <w:rsid w:val="00891F9C"/>
    <w:rsid w:val="00932D7D"/>
    <w:rsid w:val="009901A5"/>
    <w:rsid w:val="009D744F"/>
    <w:rsid w:val="00A57F3B"/>
    <w:rsid w:val="00A7766C"/>
    <w:rsid w:val="00A804E4"/>
    <w:rsid w:val="00B42DE3"/>
    <w:rsid w:val="00B73177"/>
    <w:rsid w:val="00B937F6"/>
    <w:rsid w:val="00B953F6"/>
    <w:rsid w:val="00BC6E26"/>
    <w:rsid w:val="00C02D96"/>
    <w:rsid w:val="00C60C4B"/>
    <w:rsid w:val="00DA49E9"/>
    <w:rsid w:val="00DF7EB1"/>
    <w:rsid w:val="00E7205D"/>
    <w:rsid w:val="00E82D2D"/>
    <w:rsid w:val="00EC1697"/>
    <w:rsid w:val="00F54B63"/>
    <w:rsid w:val="00FC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896F"/>
  <w15:chartTrackingRefBased/>
  <w15:docId w15:val="{FC14C02F-768A-4524-8B02-B5D30164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7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5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7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F3B"/>
  </w:style>
  <w:style w:type="table" w:styleId="TableGrid">
    <w:name w:val="Table Grid"/>
    <w:basedOn w:val="TableNormal"/>
    <w:uiPriority w:val="39"/>
    <w:rsid w:val="00A5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31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177"/>
  </w:style>
  <w:style w:type="character" w:customStyle="1" w:styleId="normaltextrun">
    <w:name w:val="normaltextrun"/>
    <w:basedOn w:val="DefaultParagraphFont"/>
    <w:rsid w:val="00B953F6"/>
  </w:style>
  <w:style w:type="character" w:styleId="Hyperlink">
    <w:name w:val="Hyperlink"/>
    <w:basedOn w:val="DefaultParagraphFont"/>
    <w:uiPriority w:val="99"/>
    <w:unhideWhenUsed/>
    <w:rsid w:val="004527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7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01A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96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96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urse%20Orientation%20-%202018-%202019%201st%20Semester%2030-08-2018.pdf" TargetMode="External"/><Relationship Id="rId13" Type="http://schemas.openxmlformats.org/officeDocument/2006/relationships/hyperlink" Target="PAC.%20Context%20Scope%20and%20ToR.s%202019.1.doc" TargetMode="External"/><Relationship Id="rId18" Type="http://schemas.openxmlformats.org/officeDocument/2006/relationships/hyperlink" Target="The%20End%20of%20Year%20Faculty%20Survey_%202019.pdf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The%20End%20of%20Year%20Faculty%20Survey_%202019.pdf" TargetMode="External"/><Relationship Id="rId12" Type="http://schemas.openxmlformats.org/officeDocument/2006/relationships/hyperlink" Target="MoM.1.Report%20April%202019.doc" TargetMode="External"/><Relationship Id="rId17" Type="http://schemas.openxmlformats.org/officeDocument/2006/relationships/hyperlink" Target="Improvement%20Plans%20for%20courses.%202nd%20semester%202018-2019.docx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Annaul%20Course%20Report.2018-%202019.2nd%20Semester.pdf" TargetMode="External"/><Relationship Id="rId20" Type="http://schemas.openxmlformats.org/officeDocument/2006/relationships/hyperlink" Target="Employers&#8217;%20Evaluation%20of%20COCP%20Vision_Mission_Goals_PLO's_%202019%20&amp;%20COCP%20graduate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nnaul%20Course%20Report.2018-%202019.2nd%20Semester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Annual%20Course%20Report.1st%20Semester%202018-2019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Annual%20Course%20Report.1st%20Semester%202018-2019.pdf" TargetMode="External"/><Relationship Id="rId19" Type="http://schemas.openxmlformats.org/officeDocument/2006/relationships/hyperlink" Target="ALUMNI%20SURVEY%20FORM%20-%20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EXIT%20SURVEY_INTERVIEW-2019%20for%20Graduating%20Students%20-26-May-2019.pdf" TargetMode="External"/><Relationship Id="rId14" Type="http://schemas.openxmlformats.org/officeDocument/2006/relationships/hyperlink" Target="Course%20and%20program%20Assessment%20Report%20%202018.pdf" TargetMode="External"/><Relationship Id="rId22" Type="http://schemas.openxmlformats.org/officeDocument/2006/relationships/footer" Target="footer1.xml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18B6F78B5884B924B4C944FB38B38" ma:contentTypeVersion="2" ma:contentTypeDescription="Create a new document." ma:contentTypeScope="" ma:versionID="354c6aa15f285a5191fa4caea5b9b516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9301EF-87E6-4C72-9C3F-38C61DBBE99A}"/>
</file>

<file path=customXml/itemProps2.xml><?xml version="1.0" encoding="utf-8"?>
<ds:datastoreItem xmlns:ds="http://schemas.openxmlformats.org/officeDocument/2006/customXml" ds:itemID="{9D88AD47-DC5E-4673-871C-59416BC78AE8}"/>
</file>

<file path=customXml/itemProps3.xml><?xml version="1.0" encoding="utf-8"?>
<ds:datastoreItem xmlns:ds="http://schemas.openxmlformats.org/officeDocument/2006/customXml" ds:itemID="{D4C9BE85-253D-4642-A217-0C098EE9B7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918</Words>
  <Characters>5023</Characters>
  <Application>Microsoft Office Word</Application>
  <DocSecurity>0</DocSecurity>
  <Lines>167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Maged Mohamed</dc:creator>
  <cp:keywords/>
  <dc:description/>
  <cp:lastModifiedBy>Afzal Asif</cp:lastModifiedBy>
  <cp:revision>7</cp:revision>
  <cp:lastPrinted>2018-09-11T13:36:00Z</cp:lastPrinted>
  <dcterms:created xsi:type="dcterms:W3CDTF">2019-10-03T19:28:00Z</dcterms:created>
  <dcterms:modified xsi:type="dcterms:W3CDTF">2019-10-06T01:46:00Z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0x0101002E918B6F78B5884B924B4C944FB38B38</vt:lpwstr>
  </property>
</Properties>
</file>